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1EB" w:rsidRPr="00DE0CE6" w:rsidRDefault="00F671EB" w:rsidP="00F416C6">
      <w:pPr>
        <w:spacing w:after="0" w:line="240" w:lineRule="atLeast"/>
        <w:ind w:firstLine="567"/>
        <w:jc w:val="both"/>
        <w:rPr>
          <w:rFonts w:ascii="Times New Roman" w:eastAsia="Times New Roman" w:hAnsi="Times New Roman" w:cs="Times New Roman"/>
          <w:bCs/>
          <w:color w:val="000000" w:themeColor="text1"/>
          <w:sz w:val="23"/>
          <w:szCs w:val="23"/>
          <w:u w:val="single"/>
          <w:lang w:eastAsia="tr-TR"/>
        </w:rPr>
      </w:pPr>
    </w:p>
    <w:p w:rsidR="00F416C6" w:rsidRPr="00DE0CE6" w:rsidRDefault="00F416C6" w:rsidP="00F416C6">
      <w:pPr>
        <w:spacing w:after="0" w:line="240" w:lineRule="atLeast"/>
        <w:ind w:firstLine="567"/>
        <w:jc w:val="both"/>
        <w:rPr>
          <w:rFonts w:ascii="Times New Roman" w:eastAsia="Times New Roman" w:hAnsi="Times New Roman" w:cs="Times New Roman"/>
          <w:b/>
          <w:bCs/>
          <w:color w:val="000000" w:themeColor="text1"/>
          <w:sz w:val="23"/>
          <w:szCs w:val="23"/>
          <w:u w:val="single"/>
          <w:lang w:eastAsia="tr-TR"/>
        </w:rPr>
      </w:pPr>
      <w:r w:rsidRPr="00DE0CE6">
        <w:rPr>
          <w:rFonts w:ascii="Times New Roman" w:eastAsia="Times New Roman" w:hAnsi="Times New Roman" w:cs="Times New Roman"/>
          <w:b/>
          <w:bCs/>
          <w:color w:val="000000" w:themeColor="text1"/>
          <w:sz w:val="23"/>
          <w:szCs w:val="23"/>
          <w:u w:val="single"/>
          <w:lang w:eastAsia="tr-TR"/>
        </w:rPr>
        <w:t>Radyo ve Televizyon Üst Kurulundan:</w:t>
      </w:r>
    </w:p>
    <w:p w:rsidR="00F671EB" w:rsidRDefault="00F671EB" w:rsidP="00F416C6">
      <w:pPr>
        <w:spacing w:after="0" w:line="240" w:lineRule="atLeast"/>
        <w:ind w:firstLine="567"/>
        <w:jc w:val="both"/>
        <w:rPr>
          <w:rFonts w:ascii="Times New Roman" w:eastAsia="Times New Roman" w:hAnsi="Times New Roman" w:cs="Times New Roman"/>
          <w:bCs/>
          <w:color w:val="000000" w:themeColor="text1"/>
          <w:sz w:val="23"/>
          <w:szCs w:val="23"/>
          <w:u w:val="single"/>
          <w:lang w:eastAsia="tr-TR"/>
        </w:rPr>
      </w:pPr>
    </w:p>
    <w:p w:rsidR="00DE0CE6" w:rsidRPr="00DE0CE6" w:rsidRDefault="00DE0CE6" w:rsidP="00F416C6">
      <w:pPr>
        <w:spacing w:after="0" w:line="240" w:lineRule="atLeast"/>
        <w:ind w:firstLine="567"/>
        <w:jc w:val="both"/>
        <w:rPr>
          <w:rFonts w:ascii="Times New Roman" w:eastAsia="Times New Roman" w:hAnsi="Times New Roman" w:cs="Times New Roman"/>
          <w:bCs/>
          <w:color w:val="000000" w:themeColor="text1"/>
          <w:sz w:val="23"/>
          <w:szCs w:val="23"/>
          <w:u w:val="single"/>
          <w:lang w:eastAsia="tr-TR"/>
        </w:rPr>
      </w:pPr>
    </w:p>
    <w:p w:rsidR="00F416C6" w:rsidRPr="00DE0CE6" w:rsidRDefault="00F416C6" w:rsidP="00F416C6">
      <w:pPr>
        <w:spacing w:after="0" w:line="240" w:lineRule="atLeast"/>
        <w:ind w:firstLine="567"/>
        <w:jc w:val="center"/>
        <w:rPr>
          <w:rFonts w:ascii="Times New Roman" w:eastAsia="Times New Roman" w:hAnsi="Times New Roman" w:cs="Times New Roman"/>
          <w:b/>
          <w:color w:val="000000" w:themeColor="text1"/>
          <w:sz w:val="23"/>
          <w:szCs w:val="23"/>
          <w:lang w:eastAsia="tr-TR"/>
        </w:rPr>
      </w:pPr>
      <w:r w:rsidRPr="00DE0CE6">
        <w:rPr>
          <w:rFonts w:ascii="Times New Roman" w:eastAsia="Times New Roman" w:hAnsi="Times New Roman" w:cs="Times New Roman"/>
          <w:b/>
          <w:color w:val="000000" w:themeColor="text1"/>
          <w:sz w:val="23"/>
          <w:szCs w:val="23"/>
          <w:lang w:eastAsia="tr-TR"/>
        </w:rPr>
        <w:t>RADYO VE TELEVİZYON ÜST KURULU</w:t>
      </w:r>
    </w:p>
    <w:p w:rsidR="00F416C6" w:rsidRPr="00DE0CE6" w:rsidRDefault="00F416C6" w:rsidP="00F416C6">
      <w:pPr>
        <w:spacing w:after="0" w:line="240" w:lineRule="atLeast"/>
        <w:ind w:firstLine="567"/>
        <w:jc w:val="center"/>
        <w:rPr>
          <w:rFonts w:ascii="Times New Roman" w:eastAsia="Times New Roman" w:hAnsi="Times New Roman" w:cs="Times New Roman"/>
          <w:b/>
          <w:color w:val="000000" w:themeColor="text1"/>
          <w:sz w:val="23"/>
          <w:szCs w:val="23"/>
          <w:lang w:eastAsia="tr-TR"/>
        </w:rPr>
      </w:pPr>
      <w:r w:rsidRPr="00DE0CE6">
        <w:rPr>
          <w:rFonts w:ascii="Times New Roman" w:eastAsia="Times New Roman" w:hAnsi="Times New Roman" w:cs="Times New Roman"/>
          <w:b/>
          <w:color w:val="000000" w:themeColor="text1"/>
          <w:sz w:val="23"/>
          <w:szCs w:val="23"/>
          <w:lang w:eastAsia="tr-TR"/>
        </w:rPr>
        <w:t>ÜST KURUL UZMAN YARDIMCILIĞI GİRİŞ SINAV DUYURUSU</w:t>
      </w:r>
    </w:p>
    <w:p w:rsidR="00D8525B" w:rsidRDefault="00D8525B" w:rsidP="00F416C6">
      <w:pPr>
        <w:spacing w:after="0" w:line="240" w:lineRule="atLeast"/>
        <w:ind w:firstLine="567"/>
        <w:jc w:val="center"/>
        <w:rPr>
          <w:rFonts w:ascii="Times New Roman" w:eastAsia="Times New Roman" w:hAnsi="Times New Roman" w:cs="Times New Roman"/>
          <w:b/>
          <w:color w:val="000000" w:themeColor="text1"/>
          <w:sz w:val="23"/>
          <w:szCs w:val="23"/>
          <w:lang w:eastAsia="tr-TR"/>
        </w:rPr>
      </w:pPr>
    </w:p>
    <w:p w:rsidR="00DE0CE6" w:rsidRPr="00DE0CE6" w:rsidRDefault="00DE0CE6" w:rsidP="00F416C6">
      <w:pPr>
        <w:spacing w:after="0" w:line="240" w:lineRule="atLeast"/>
        <w:ind w:firstLine="567"/>
        <w:jc w:val="center"/>
        <w:rPr>
          <w:rFonts w:ascii="Times New Roman" w:eastAsia="Times New Roman" w:hAnsi="Times New Roman" w:cs="Times New Roman"/>
          <w:b/>
          <w:color w:val="000000" w:themeColor="text1"/>
          <w:sz w:val="23"/>
          <w:szCs w:val="23"/>
          <w:lang w:eastAsia="tr-TR"/>
        </w:rPr>
      </w:pPr>
    </w:p>
    <w:p w:rsidR="00F416C6" w:rsidRPr="00DE0CE6" w:rsidRDefault="00F416C6" w:rsidP="00DC209F">
      <w:pPr>
        <w:tabs>
          <w:tab w:val="left" w:pos="567"/>
          <w:tab w:val="left" w:pos="709"/>
        </w:tabs>
        <w:spacing w:after="0" w:line="240" w:lineRule="atLeast"/>
        <w:ind w:firstLine="567"/>
        <w:jc w:val="both"/>
        <w:rPr>
          <w:rFonts w:ascii="Times New Roman" w:eastAsia="Times New Roman" w:hAnsi="Times New Roman" w:cs="Times New Roman"/>
          <w:b/>
          <w:color w:val="000000" w:themeColor="text1"/>
          <w:sz w:val="23"/>
          <w:szCs w:val="23"/>
          <w:lang w:eastAsia="tr-TR"/>
        </w:rPr>
      </w:pPr>
      <w:r w:rsidRPr="00DE0CE6">
        <w:rPr>
          <w:rFonts w:ascii="Times New Roman" w:eastAsia="Times New Roman" w:hAnsi="Times New Roman" w:cs="Times New Roman"/>
          <w:b/>
          <w:color w:val="000000" w:themeColor="text1"/>
          <w:sz w:val="23"/>
          <w:szCs w:val="23"/>
          <w:lang w:eastAsia="tr-TR"/>
        </w:rPr>
        <w:t>I - Genel Bilgiler</w:t>
      </w:r>
    </w:p>
    <w:p w:rsidR="00471C96" w:rsidRPr="00DE0CE6" w:rsidRDefault="00F416C6"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 xml:space="preserve">Üst Kurulda münhal bulunan </w:t>
      </w:r>
      <w:r w:rsidR="00F82D5E" w:rsidRPr="00DE0CE6">
        <w:rPr>
          <w:rFonts w:ascii="Times New Roman" w:eastAsia="Times New Roman" w:hAnsi="Times New Roman" w:cs="Times New Roman"/>
          <w:color w:val="000000" w:themeColor="text1"/>
          <w:sz w:val="23"/>
          <w:szCs w:val="23"/>
          <w:lang w:eastAsia="tr-TR"/>
        </w:rPr>
        <w:t>Genel İdare Hizmetleri sınıfı</w:t>
      </w:r>
      <w:r w:rsidRPr="00DE0CE6">
        <w:rPr>
          <w:rFonts w:ascii="Times New Roman" w:eastAsia="Times New Roman" w:hAnsi="Times New Roman" w:cs="Times New Roman"/>
          <w:color w:val="000000" w:themeColor="text1"/>
          <w:sz w:val="23"/>
          <w:szCs w:val="23"/>
          <w:lang w:eastAsia="tr-TR"/>
        </w:rPr>
        <w:t>, 9.</w:t>
      </w:r>
      <w:r w:rsidR="006979EF" w:rsidRPr="00DE0CE6">
        <w:rPr>
          <w:rFonts w:ascii="Times New Roman" w:eastAsia="Times New Roman" w:hAnsi="Times New Roman" w:cs="Times New Roman"/>
          <w:color w:val="000000" w:themeColor="text1"/>
          <w:sz w:val="23"/>
          <w:szCs w:val="23"/>
          <w:lang w:eastAsia="tr-TR"/>
        </w:rPr>
        <w:t xml:space="preserve"> </w:t>
      </w:r>
      <w:r w:rsidRPr="00DE0CE6">
        <w:rPr>
          <w:rFonts w:ascii="Times New Roman" w:eastAsia="Times New Roman" w:hAnsi="Times New Roman" w:cs="Times New Roman"/>
          <w:color w:val="000000" w:themeColor="text1"/>
          <w:sz w:val="23"/>
          <w:szCs w:val="23"/>
          <w:lang w:eastAsia="tr-TR"/>
        </w:rPr>
        <w:t xml:space="preserve">dereceli </w:t>
      </w:r>
      <w:r w:rsidR="00C1774A" w:rsidRPr="00DE0CE6">
        <w:rPr>
          <w:rFonts w:ascii="Times New Roman" w:eastAsia="Times New Roman" w:hAnsi="Times New Roman" w:cs="Times New Roman"/>
          <w:color w:val="000000" w:themeColor="text1"/>
          <w:sz w:val="23"/>
          <w:szCs w:val="23"/>
          <w:lang w:eastAsia="tr-TR"/>
        </w:rPr>
        <w:t>30</w:t>
      </w:r>
      <w:r w:rsidRPr="00DE0CE6">
        <w:rPr>
          <w:rFonts w:ascii="Times New Roman" w:eastAsia="Times New Roman" w:hAnsi="Times New Roman" w:cs="Times New Roman"/>
          <w:color w:val="000000" w:themeColor="text1"/>
          <w:sz w:val="23"/>
          <w:szCs w:val="23"/>
          <w:lang w:eastAsia="tr-TR"/>
        </w:rPr>
        <w:t xml:space="preserve"> adet kadroya giriş sınavı ile Üst Kurul Uzman Yardımcısı alınacaktır. İlgili mevzuata ve genel hükümlere uyulmak kaydıyla alınacak uzman yardımcılarının</w:t>
      </w:r>
      <w:r w:rsidR="00471C96" w:rsidRPr="00DE0CE6">
        <w:rPr>
          <w:rFonts w:ascii="Times New Roman" w:eastAsia="Times New Roman" w:hAnsi="Times New Roman" w:cs="Times New Roman"/>
          <w:color w:val="000000" w:themeColor="text1"/>
          <w:sz w:val="23"/>
          <w:szCs w:val="23"/>
          <w:lang w:eastAsia="tr-TR"/>
        </w:rPr>
        <w:t>;</w:t>
      </w:r>
    </w:p>
    <w:p w:rsidR="00291AE4" w:rsidRPr="00DE0CE6" w:rsidRDefault="00D65AA0"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proofErr w:type="gramStart"/>
      <w:r>
        <w:rPr>
          <w:rFonts w:ascii="Times New Roman" w:eastAsia="Times New Roman" w:hAnsi="Times New Roman" w:cs="Times New Roman"/>
          <w:b/>
          <w:color w:val="000000" w:themeColor="text1"/>
          <w:sz w:val="23"/>
          <w:szCs w:val="23"/>
          <w:lang w:eastAsia="tr-TR"/>
        </w:rPr>
        <w:t>a</w:t>
      </w:r>
      <w:proofErr w:type="gramEnd"/>
      <w:r w:rsidR="00471C96" w:rsidRPr="00DE0CE6">
        <w:rPr>
          <w:rFonts w:ascii="Times New Roman" w:eastAsia="Times New Roman" w:hAnsi="Times New Roman" w:cs="Times New Roman"/>
          <w:b/>
          <w:color w:val="000000" w:themeColor="text1"/>
          <w:sz w:val="23"/>
          <w:szCs w:val="23"/>
          <w:lang w:eastAsia="tr-TR"/>
        </w:rPr>
        <w:t>-</w:t>
      </w:r>
      <w:r w:rsidR="00471C96" w:rsidRPr="00DE0CE6">
        <w:rPr>
          <w:rFonts w:ascii="Times New Roman" w:eastAsia="Times New Roman" w:hAnsi="Times New Roman" w:cs="Times New Roman"/>
          <w:color w:val="000000" w:themeColor="text1"/>
          <w:sz w:val="23"/>
          <w:szCs w:val="23"/>
          <w:lang w:eastAsia="tr-TR"/>
        </w:rPr>
        <w:t>Ö</w:t>
      </w:r>
      <w:r w:rsidR="00AB277D" w:rsidRPr="00DE0CE6">
        <w:rPr>
          <w:rFonts w:ascii="Times New Roman" w:eastAsia="Times New Roman" w:hAnsi="Times New Roman" w:cs="Times New Roman"/>
          <w:color w:val="000000" w:themeColor="text1"/>
          <w:sz w:val="23"/>
          <w:szCs w:val="23"/>
          <w:lang w:eastAsia="tr-TR"/>
        </w:rPr>
        <w:t xml:space="preserve">ğrenim dalları, kontenjanı </w:t>
      </w:r>
      <w:r w:rsidR="00F416C6" w:rsidRPr="00DE0CE6">
        <w:rPr>
          <w:rFonts w:ascii="Times New Roman" w:eastAsia="Times New Roman" w:hAnsi="Times New Roman" w:cs="Times New Roman"/>
          <w:color w:val="000000" w:themeColor="text1"/>
          <w:sz w:val="23"/>
          <w:szCs w:val="23"/>
          <w:lang w:eastAsia="tr-TR"/>
        </w:rPr>
        <w:t>ve</w:t>
      </w:r>
      <w:r w:rsidR="006E3145">
        <w:rPr>
          <w:rFonts w:ascii="Times New Roman" w:eastAsia="Times New Roman" w:hAnsi="Times New Roman" w:cs="Times New Roman"/>
          <w:color w:val="000000" w:themeColor="text1"/>
          <w:sz w:val="23"/>
          <w:szCs w:val="23"/>
          <w:lang w:eastAsia="tr-TR"/>
        </w:rPr>
        <w:t xml:space="preserve"> Kamu Personeli Seçme Sınavı (KPSS)</w:t>
      </w:r>
      <w:r w:rsidR="00F416C6" w:rsidRPr="00DE0CE6">
        <w:rPr>
          <w:rFonts w:ascii="Times New Roman" w:eastAsia="Times New Roman" w:hAnsi="Times New Roman" w:cs="Times New Roman"/>
          <w:color w:val="000000" w:themeColor="text1"/>
          <w:sz w:val="23"/>
          <w:szCs w:val="23"/>
          <w:lang w:eastAsia="tr-TR"/>
        </w:rPr>
        <w:t xml:space="preserve"> puan türü aşağıdaki şekildedir.</w:t>
      </w:r>
    </w:p>
    <w:p w:rsidR="00C41ED6" w:rsidRPr="00DE0CE6" w:rsidRDefault="00C41ED6"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p>
    <w:tbl>
      <w:tblPr>
        <w:tblStyle w:val="TabloKlavuzu"/>
        <w:tblW w:w="9209" w:type="dxa"/>
        <w:tblInd w:w="421" w:type="dxa"/>
        <w:tblLayout w:type="fixed"/>
        <w:tblLook w:val="04A0" w:firstRow="1" w:lastRow="0" w:firstColumn="1" w:lastColumn="0" w:noHBand="0" w:noVBand="1"/>
      </w:tblPr>
      <w:tblGrid>
        <w:gridCol w:w="5382"/>
        <w:gridCol w:w="1843"/>
        <w:gridCol w:w="1984"/>
      </w:tblGrid>
      <w:tr w:rsidR="00D46B54" w:rsidRPr="00DE0CE6" w:rsidTr="005C4A56">
        <w:trPr>
          <w:trHeight w:val="345"/>
        </w:trPr>
        <w:tc>
          <w:tcPr>
            <w:tcW w:w="5382" w:type="dxa"/>
            <w:vAlign w:val="center"/>
          </w:tcPr>
          <w:p w:rsidR="00EE5918" w:rsidRPr="00DE0CE6" w:rsidRDefault="00EE5918" w:rsidP="0076620A">
            <w:pPr>
              <w:spacing w:line="240" w:lineRule="atLeast"/>
              <w:jc w:val="center"/>
              <w:rPr>
                <w:rFonts w:ascii="Times New Roman" w:eastAsia="Times New Roman" w:hAnsi="Times New Roman" w:cs="Times New Roman"/>
                <w:b/>
                <w:color w:val="000000" w:themeColor="text1"/>
                <w:sz w:val="23"/>
                <w:szCs w:val="23"/>
                <w:lang w:eastAsia="tr-TR"/>
              </w:rPr>
            </w:pPr>
            <w:r w:rsidRPr="00DE0CE6">
              <w:rPr>
                <w:rFonts w:ascii="Times New Roman" w:eastAsia="Times New Roman" w:hAnsi="Times New Roman" w:cs="Times New Roman"/>
                <w:b/>
                <w:color w:val="000000" w:themeColor="text1"/>
                <w:sz w:val="23"/>
                <w:szCs w:val="23"/>
                <w:lang w:eastAsia="tr-TR"/>
              </w:rPr>
              <w:t>ÖĞRENİM DALLARI</w:t>
            </w:r>
          </w:p>
        </w:tc>
        <w:tc>
          <w:tcPr>
            <w:tcW w:w="1843" w:type="dxa"/>
            <w:vAlign w:val="center"/>
          </w:tcPr>
          <w:p w:rsidR="00EE5918" w:rsidRPr="00DE0CE6" w:rsidRDefault="00EE5918" w:rsidP="0076620A">
            <w:pPr>
              <w:spacing w:line="240" w:lineRule="atLeast"/>
              <w:jc w:val="center"/>
              <w:rPr>
                <w:rFonts w:ascii="Times New Roman" w:eastAsia="Times New Roman" w:hAnsi="Times New Roman" w:cs="Times New Roman"/>
                <w:b/>
                <w:color w:val="000000" w:themeColor="text1"/>
                <w:sz w:val="23"/>
                <w:szCs w:val="23"/>
                <w:lang w:eastAsia="tr-TR"/>
              </w:rPr>
            </w:pPr>
            <w:r w:rsidRPr="00DE0CE6">
              <w:rPr>
                <w:rFonts w:ascii="Times New Roman" w:eastAsia="Times New Roman" w:hAnsi="Times New Roman" w:cs="Times New Roman"/>
                <w:b/>
                <w:color w:val="000000" w:themeColor="text1"/>
                <w:sz w:val="23"/>
                <w:szCs w:val="23"/>
                <w:lang w:eastAsia="tr-TR"/>
              </w:rPr>
              <w:t>KONTENJAN</w:t>
            </w:r>
          </w:p>
        </w:tc>
        <w:tc>
          <w:tcPr>
            <w:tcW w:w="1984" w:type="dxa"/>
            <w:vAlign w:val="center"/>
          </w:tcPr>
          <w:p w:rsidR="00EE5918" w:rsidRPr="00DE0CE6" w:rsidRDefault="00EE5918" w:rsidP="00351A4F">
            <w:pPr>
              <w:spacing w:line="240" w:lineRule="atLeast"/>
              <w:jc w:val="center"/>
              <w:rPr>
                <w:rFonts w:ascii="Times New Roman" w:eastAsia="Times New Roman" w:hAnsi="Times New Roman" w:cs="Times New Roman"/>
                <w:b/>
                <w:color w:val="000000" w:themeColor="text1"/>
                <w:sz w:val="23"/>
                <w:szCs w:val="23"/>
                <w:lang w:eastAsia="tr-TR"/>
              </w:rPr>
            </w:pPr>
            <w:r w:rsidRPr="00DE0CE6">
              <w:rPr>
                <w:rFonts w:ascii="Times New Roman" w:eastAsia="Times New Roman" w:hAnsi="Times New Roman" w:cs="Times New Roman"/>
                <w:b/>
                <w:color w:val="000000" w:themeColor="text1"/>
                <w:sz w:val="23"/>
                <w:szCs w:val="23"/>
                <w:lang w:eastAsia="tr-TR"/>
              </w:rPr>
              <w:t>20</w:t>
            </w:r>
            <w:r w:rsidR="006E3145">
              <w:rPr>
                <w:rFonts w:ascii="Times New Roman" w:eastAsia="Times New Roman" w:hAnsi="Times New Roman" w:cs="Times New Roman"/>
                <w:b/>
                <w:color w:val="000000" w:themeColor="text1"/>
                <w:sz w:val="23"/>
                <w:szCs w:val="23"/>
                <w:lang w:eastAsia="tr-TR"/>
              </w:rPr>
              <w:t>19</w:t>
            </w:r>
            <w:r w:rsidR="007102B1" w:rsidRPr="00DE0CE6">
              <w:rPr>
                <w:rFonts w:ascii="Times New Roman" w:eastAsia="Times New Roman" w:hAnsi="Times New Roman" w:cs="Times New Roman"/>
                <w:b/>
                <w:color w:val="000000" w:themeColor="text1"/>
                <w:sz w:val="23"/>
                <w:szCs w:val="23"/>
                <w:lang w:eastAsia="tr-TR"/>
              </w:rPr>
              <w:t>/20</w:t>
            </w:r>
            <w:r w:rsidR="006E3145">
              <w:rPr>
                <w:rFonts w:ascii="Times New Roman" w:eastAsia="Times New Roman" w:hAnsi="Times New Roman" w:cs="Times New Roman"/>
                <w:b/>
                <w:color w:val="000000" w:themeColor="text1"/>
                <w:sz w:val="23"/>
                <w:szCs w:val="23"/>
                <w:lang w:eastAsia="tr-TR"/>
              </w:rPr>
              <w:t>20</w:t>
            </w:r>
            <w:r w:rsidRPr="00DE0CE6">
              <w:rPr>
                <w:rFonts w:ascii="Times New Roman" w:eastAsia="Times New Roman" w:hAnsi="Times New Roman" w:cs="Times New Roman"/>
                <w:b/>
                <w:color w:val="000000" w:themeColor="text1"/>
                <w:sz w:val="23"/>
                <w:szCs w:val="23"/>
                <w:lang w:eastAsia="tr-TR"/>
              </w:rPr>
              <w:t xml:space="preserve"> KPSS</w:t>
            </w:r>
          </w:p>
          <w:p w:rsidR="00EE5918" w:rsidRPr="00DE0CE6" w:rsidRDefault="00EE5918" w:rsidP="00351A4F">
            <w:pPr>
              <w:spacing w:line="240" w:lineRule="atLeast"/>
              <w:jc w:val="center"/>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b/>
                <w:color w:val="000000" w:themeColor="text1"/>
                <w:sz w:val="23"/>
                <w:szCs w:val="23"/>
                <w:lang w:eastAsia="tr-TR"/>
              </w:rPr>
              <w:t>PUAN TÜRÜ</w:t>
            </w:r>
          </w:p>
        </w:tc>
      </w:tr>
      <w:tr w:rsidR="00D46B54" w:rsidRPr="00DE0CE6" w:rsidTr="005C4A56">
        <w:trPr>
          <w:trHeight w:val="264"/>
        </w:trPr>
        <w:tc>
          <w:tcPr>
            <w:tcW w:w="5382" w:type="dxa"/>
            <w:vAlign w:val="center"/>
          </w:tcPr>
          <w:p w:rsidR="00BF5EDE" w:rsidRPr="00DE0CE6" w:rsidRDefault="00BF5EDE" w:rsidP="00BF5EDE">
            <w:pPr>
              <w:spacing w:line="240" w:lineRule="atLeast"/>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Uluslararası İlişkiler</w:t>
            </w:r>
          </w:p>
        </w:tc>
        <w:tc>
          <w:tcPr>
            <w:tcW w:w="1843" w:type="dxa"/>
            <w:vAlign w:val="center"/>
          </w:tcPr>
          <w:p w:rsidR="00BF5EDE" w:rsidRPr="00DE0CE6" w:rsidRDefault="00BF5EDE" w:rsidP="00BF5EDE">
            <w:pPr>
              <w:spacing w:line="240" w:lineRule="atLeast"/>
              <w:jc w:val="center"/>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1</w:t>
            </w:r>
          </w:p>
        </w:tc>
        <w:tc>
          <w:tcPr>
            <w:tcW w:w="1984" w:type="dxa"/>
            <w:vAlign w:val="center"/>
          </w:tcPr>
          <w:p w:rsidR="00BF5EDE" w:rsidRPr="00DE0CE6" w:rsidRDefault="00BF5EDE" w:rsidP="00BF5EDE">
            <w:pPr>
              <w:spacing w:line="240" w:lineRule="atLeast"/>
              <w:jc w:val="center"/>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KPSSP:34</w:t>
            </w:r>
          </w:p>
        </w:tc>
      </w:tr>
      <w:tr w:rsidR="00D46B54" w:rsidRPr="00DE0CE6" w:rsidTr="005C4A56">
        <w:trPr>
          <w:trHeight w:val="264"/>
        </w:trPr>
        <w:tc>
          <w:tcPr>
            <w:tcW w:w="5382" w:type="dxa"/>
            <w:vAlign w:val="center"/>
          </w:tcPr>
          <w:p w:rsidR="00BF5EDE" w:rsidRPr="00DE0CE6" w:rsidRDefault="00BF5EDE" w:rsidP="00BF5EDE">
            <w:pPr>
              <w:spacing w:line="240" w:lineRule="atLeast"/>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Maliye</w:t>
            </w:r>
          </w:p>
        </w:tc>
        <w:tc>
          <w:tcPr>
            <w:tcW w:w="1843" w:type="dxa"/>
            <w:vAlign w:val="center"/>
          </w:tcPr>
          <w:p w:rsidR="00BF5EDE" w:rsidRPr="00DE0CE6" w:rsidRDefault="00BF5EDE" w:rsidP="00BF5EDE">
            <w:pPr>
              <w:spacing w:line="240" w:lineRule="atLeast"/>
              <w:jc w:val="center"/>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2</w:t>
            </w:r>
          </w:p>
        </w:tc>
        <w:tc>
          <w:tcPr>
            <w:tcW w:w="1984" w:type="dxa"/>
            <w:vAlign w:val="center"/>
          </w:tcPr>
          <w:p w:rsidR="00BF5EDE" w:rsidRPr="00DE0CE6" w:rsidRDefault="00BF5EDE" w:rsidP="00BF5EDE">
            <w:pPr>
              <w:spacing w:line="240" w:lineRule="atLeast"/>
              <w:jc w:val="center"/>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KPSSP:19</w:t>
            </w:r>
          </w:p>
        </w:tc>
      </w:tr>
      <w:tr w:rsidR="00D46B54" w:rsidRPr="00DE0CE6" w:rsidTr="005C4A56">
        <w:trPr>
          <w:trHeight w:val="264"/>
        </w:trPr>
        <w:tc>
          <w:tcPr>
            <w:tcW w:w="5382" w:type="dxa"/>
            <w:vAlign w:val="center"/>
          </w:tcPr>
          <w:p w:rsidR="00BF5EDE" w:rsidRPr="00DE0CE6" w:rsidRDefault="00BF5EDE" w:rsidP="00BF5EDE">
            <w:pPr>
              <w:spacing w:line="240" w:lineRule="atLeast"/>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İktisat</w:t>
            </w:r>
          </w:p>
        </w:tc>
        <w:tc>
          <w:tcPr>
            <w:tcW w:w="1843" w:type="dxa"/>
            <w:vAlign w:val="center"/>
          </w:tcPr>
          <w:p w:rsidR="00BF5EDE" w:rsidRPr="00DE0CE6" w:rsidRDefault="00BF5EDE" w:rsidP="00BF5EDE">
            <w:pPr>
              <w:spacing w:line="240" w:lineRule="atLeast"/>
              <w:jc w:val="center"/>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1</w:t>
            </w:r>
          </w:p>
        </w:tc>
        <w:tc>
          <w:tcPr>
            <w:tcW w:w="1984" w:type="dxa"/>
            <w:vAlign w:val="center"/>
          </w:tcPr>
          <w:p w:rsidR="00BF5EDE" w:rsidRPr="00DE0CE6" w:rsidRDefault="00BF5EDE" w:rsidP="00BF5EDE">
            <w:pPr>
              <w:spacing w:line="240" w:lineRule="atLeast"/>
              <w:jc w:val="center"/>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KPSSP:14</w:t>
            </w:r>
          </w:p>
        </w:tc>
      </w:tr>
      <w:tr w:rsidR="00D46B54" w:rsidRPr="00DE0CE6" w:rsidTr="005C4A56">
        <w:trPr>
          <w:trHeight w:val="264"/>
        </w:trPr>
        <w:tc>
          <w:tcPr>
            <w:tcW w:w="5382" w:type="dxa"/>
            <w:vAlign w:val="center"/>
          </w:tcPr>
          <w:p w:rsidR="00BF5EDE" w:rsidRPr="00DE0CE6" w:rsidRDefault="00BF5EDE" w:rsidP="00BF5EDE">
            <w:pPr>
              <w:spacing w:line="240" w:lineRule="atLeast"/>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İşletme</w:t>
            </w:r>
          </w:p>
        </w:tc>
        <w:tc>
          <w:tcPr>
            <w:tcW w:w="1843" w:type="dxa"/>
            <w:vAlign w:val="center"/>
          </w:tcPr>
          <w:p w:rsidR="00BF5EDE" w:rsidRPr="00DE0CE6" w:rsidRDefault="00BF5EDE" w:rsidP="00BF5EDE">
            <w:pPr>
              <w:spacing w:line="240" w:lineRule="atLeast"/>
              <w:jc w:val="center"/>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5</w:t>
            </w:r>
          </w:p>
        </w:tc>
        <w:tc>
          <w:tcPr>
            <w:tcW w:w="1984" w:type="dxa"/>
            <w:vAlign w:val="center"/>
          </w:tcPr>
          <w:p w:rsidR="00BF5EDE" w:rsidRPr="00DE0CE6" w:rsidRDefault="00BF5EDE" w:rsidP="00BF5EDE">
            <w:pPr>
              <w:spacing w:line="240" w:lineRule="atLeast"/>
              <w:jc w:val="center"/>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KPSSP:24</w:t>
            </w:r>
          </w:p>
        </w:tc>
      </w:tr>
      <w:tr w:rsidR="00D46B54" w:rsidRPr="00DE0CE6" w:rsidTr="005C4A56">
        <w:trPr>
          <w:trHeight w:val="264"/>
        </w:trPr>
        <w:tc>
          <w:tcPr>
            <w:tcW w:w="5382" w:type="dxa"/>
            <w:vAlign w:val="center"/>
          </w:tcPr>
          <w:p w:rsidR="00BF5EDE" w:rsidRPr="00DE0CE6" w:rsidRDefault="00BF5EDE" w:rsidP="00BF5EDE">
            <w:pPr>
              <w:spacing w:line="240" w:lineRule="atLeast"/>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Kamu Yönetimi</w:t>
            </w:r>
          </w:p>
        </w:tc>
        <w:tc>
          <w:tcPr>
            <w:tcW w:w="1843" w:type="dxa"/>
            <w:vAlign w:val="center"/>
          </w:tcPr>
          <w:p w:rsidR="00BF5EDE" w:rsidRPr="00DE0CE6" w:rsidRDefault="00BF5EDE" w:rsidP="00BF5EDE">
            <w:pPr>
              <w:spacing w:line="240" w:lineRule="atLeast"/>
              <w:jc w:val="center"/>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3</w:t>
            </w:r>
          </w:p>
        </w:tc>
        <w:tc>
          <w:tcPr>
            <w:tcW w:w="1984" w:type="dxa"/>
            <w:vAlign w:val="center"/>
          </w:tcPr>
          <w:p w:rsidR="00BF5EDE" w:rsidRPr="00DE0CE6" w:rsidRDefault="00BF5EDE" w:rsidP="00BF5EDE">
            <w:pPr>
              <w:spacing w:line="240" w:lineRule="atLeast"/>
              <w:jc w:val="center"/>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KPSSP:29</w:t>
            </w:r>
          </w:p>
        </w:tc>
      </w:tr>
      <w:tr w:rsidR="00D46B54" w:rsidRPr="00DE0CE6" w:rsidTr="005C4A56">
        <w:trPr>
          <w:trHeight w:val="247"/>
        </w:trPr>
        <w:tc>
          <w:tcPr>
            <w:tcW w:w="5382" w:type="dxa"/>
          </w:tcPr>
          <w:p w:rsidR="00BF5EDE" w:rsidRPr="00DE0CE6" w:rsidRDefault="00BF5EDE" w:rsidP="00BF5EDE">
            <w:pPr>
              <w:spacing w:line="240" w:lineRule="atLeast"/>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Türk Dili ve Edebiyatı</w:t>
            </w:r>
          </w:p>
        </w:tc>
        <w:tc>
          <w:tcPr>
            <w:tcW w:w="1843" w:type="dxa"/>
            <w:vAlign w:val="center"/>
          </w:tcPr>
          <w:p w:rsidR="00BF5EDE" w:rsidRPr="00DE0CE6" w:rsidRDefault="00BF5EDE" w:rsidP="00BF5EDE">
            <w:pPr>
              <w:spacing w:line="240" w:lineRule="atLeast"/>
              <w:jc w:val="center"/>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2</w:t>
            </w:r>
          </w:p>
        </w:tc>
        <w:tc>
          <w:tcPr>
            <w:tcW w:w="1984" w:type="dxa"/>
            <w:vMerge w:val="restart"/>
            <w:vAlign w:val="center"/>
          </w:tcPr>
          <w:p w:rsidR="00BF5EDE" w:rsidRPr="00DE0CE6" w:rsidRDefault="00BF5EDE" w:rsidP="00BF5EDE">
            <w:pPr>
              <w:spacing w:line="240" w:lineRule="atLeast"/>
              <w:jc w:val="center"/>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KPSSP:3</w:t>
            </w:r>
          </w:p>
        </w:tc>
      </w:tr>
      <w:tr w:rsidR="00D46B54" w:rsidRPr="00DE0CE6" w:rsidTr="005C4A56">
        <w:trPr>
          <w:trHeight w:val="247"/>
        </w:trPr>
        <w:tc>
          <w:tcPr>
            <w:tcW w:w="5382" w:type="dxa"/>
          </w:tcPr>
          <w:p w:rsidR="00BF5EDE" w:rsidRPr="00DE0CE6" w:rsidRDefault="00BF5EDE" w:rsidP="00BF5EDE">
            <w:pPr>
              <w:spacing w:line="240" w:lineRule="atLeast"/>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İlahiyat</w:t>
            </w:r>
          </w:p>
        </w:tc>
        <w:tc>
          <w:tcPr>
            <w:tcW w:w="1843" w:type="dxa"/>
            <w:vAlign w:val="center"/>
          </w:tcPr>
          <w:p w:rsidR="00BF5EDE" w:rsidRPr="00DE0CE6" w:rsidRDefault="00BF5EDE" w:rsidP="00BF5EDE">
            <w:pPr>
              <w:spacing w:line="240" w:lineRule="atLeast"/>
              <w:jc w:val="center"/>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1</w:t>
            </w:r>
          </w:p>
        </w:tc>
        <w:tc>
          <w:tcPr>
            <w:tcW w:w="1984" w:type="dxa"/>
            <w:vMerge/>
            <w:vAlign w:val="center"/>
          </w:tcPr>
          <w:p w:rsidR="00BF5EDE" w:rsidRPr="00DE0CE6" w:rsidRDefault="00BF5EDE" w:rsidP="00BF5EDE">
            <w:pPr>
              <w:spacing w:line="240" w:lineRule="atLeast"/>
              <w:jc w:val="center"/>
              <w:rPr>
                <w:rFonts w:ascii="Times New Roman" w:eastAsia="Times New Roman" w:hAnsi="Times New Roman" w:cs="Times New Roman"/>
                <w:color w:val="000000" w:themeColor="text1"/>
                <w:sz w:val="23"/>
                <w:szCs w:val="23"/>
                <w:lang w:eastAsia="tr-TR"/>
              </w:rPr>
            </w:pPr>
          </w:p>
        </w:tc>
      </w:tr>
      <w:tr w:rsidR="00D46B54" w:rsidRPr="00DE0CE6" w:rsidTr="005C4A56">
        <w:trPr>
          <w:trHeight w:val="247"/>
        </w:trPr>
        <w:tc>
          <w:tcPr>
            <w:tcW w:w="5382" w:type="dxa"/>
          </w:tcPr>
          <w:p w:rsidR="00BF5EDE" w:rsidRPr="00DE0CE6" w:rsidRDefault="00BF5EDE" w:rsidP="00BF5EDE">
            <w:pPr>
              <w:spacing w:line="240" w:lineRule="atLeast"/>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Sosyoloji</w:t>
            </w:r>
          </w:p>
        </w:tc>
        <w:tc>
          <w:tcPr>
            <w:tcW w:w="1843" w:type="dxa"/>
            <w:vAlign w:val="center"/>
          </w:tcPr>
          <w:p w:rsidR="00BF5EDE" w:rsidRPr="00DE0CE6" w:rsidRDefault="00BF5EDE" w:rsidP="00BF5EDE">
            <w:pPr>
              <w:spacing w:line="240" w:lineRule="atLeast"/>
              <w:jc w:val="center"/>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2</w:t>
            </w:r>
          </w:p>
        </w:tc>
        <w:tc>
          <w:tcPr>
            <w:tcW w:w="1984" w:type="dxa"/>
            <w:vMerge/>
            <w:vAlign w:val="center"/>
          </w:tcPr>
          <w:p w:rsidR="00BF5EDE" w:rsidRPr="00DE0CE6" w:rsidRDefault="00BF5EDE" w:rsidP="00BF5EDE">
            <w:pPr>
              <w:spacing w:line="240" w:lineRule="atLeast"/>
              <w:jc w:val="center"/>
              <w:rPr>
                <w:rFonts w:ascii="Times New Roman" w:eastAsia="Times New Roman" w:hAnsi="Times New Roman" w:cs="Times New Roman"/>
                <w:color w:val="000000" w:themeColor="text1"/>
                <w:sz w:val="23"/>
                <w:szCs w:val="23"/>
                <w:lang w:eastAsia="tr-TR"/>
              </w:rPr>
            </w:pPr>
          </w:p>
        </w:tc>
      </w:tr>
      <w:tr w:rsidR="00D46B54" w:rsidRPr="00DE0CE6" w:rsidTr="005C4A56">
        <w:trPr>
          <w:trHeight w:val="247"/>
        </w:trPr>
        <w:tc>
          <w:tcPr>
            <w:tcW w:w="5382" w:type="dxa"/>
          </w:tcPr>
          <w:p w:rsidR="00BF5EDE" w:rsidRPr="00DE0CE6" w:rsidRDefault="00BF5EDE" w:rsidP="00BF5EDE">
            <w:pPr>
              <w:spacing w:line="240" w:lineRule="atLeast"/>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Psikoloji</w:t>
            </w:r>
          </w:p>
        </w:tc>
        <w:tc>
          <w:tcPr>
            <w:tcW w:w="1843" w:type="dxa"/>
            <w:vAlign w:val="center"/>
          </w:tcPr>
          <w:p w:rsidR="00BF5EDE" w:rsidRPr="00DE0CE6" w:rsidRDefault="00BF5EDE" w:rsidP="00BF5EDE">
            <w:pPr>
              <w:spacing w:line="240" w:lineRule="atLeast"/>
              <w:jc w:val="center"/>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2</w:t>
            </w:r>
          </w:p>
        </w:tc>
        <w:tc>
          <w:tcPr>
            <w:tcW w:w="1984" w:type="dxa"/>
            <w:vMerge/>
            <w:vAlign w:val="center"/>
          </w:tcPr>
          <w:p w:rsidR="00BF5EDE" w:rsidRPr="00DE0CE6" w:rsidRDefault="00BF5EDE" w:rsidP="00BF5EDE">
            <w:pPr>
              <w:spacing w:line="240" w:lineRule="atLeast"/>
              <w:jc w:val="center"/>
              <w:rPr>
                <w:rFonts w:ascii="Times New Roman" w:eastAsia="Times New Roman" w:hAnsi="Times New Roman" w:cs="Times New Roman"/>
                <w:color w:val="000000" w:themeColor="text1"/>
                <w:sz w:val="23"/>
                <w:szCs w:val="23"/>
                <w:lang w:eastAsia="tr-TR"/>
              </w:rPr>
            </w:pPr>
          </w:p>
        </w:tc>
      </w:tr>
      <w:tr w:rsidR="00D46B54" w:rsidRPr="00DE0CE6" w:rsidTr="005C4A56">
        <w:trPr>
          <w:trHeight w:val="247"/>
        </w:trPr>
        <w:tc>
          <w:tcPr>
            <w:tcW w:w="5382" w:type="dxa"/>
          </w:tcPr>
          <w:p w:rsidR="00BF5EDE" w:rsidRPr="00DE0CE6" w:rsidRDefault="00BF5EDE" w:rsidP="00BF5EDE">
            <w:pPr>
              <w:spacing w:line="240" w:lineRule="atLeast"/>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Tarih</w:t>
            </w:r>
          </w:p>
        </w:tc>
        <w:tc>
          <w:tcPr>
            <w:tcW w:w="1843" w:type="dxa"/>
            <w:vAlign w:val="center"/>
          </w:tcPr>
          <w:p w:rsidR="00BF5EDE" w:rsidRPr="00DE0CE6" w:rsidRDefault="00BF5EDE" w:rsidP="00BF5EDE">
            <w:pPr>
              <w:spacing w:line="240" w:lineRule="atLeast"/>
              <w:jc w:val="center"/>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1</w:t>
            </w:r>
          </w:p>
        </w:tc>
        <w:tc>
          <w:tcPr>
            <w:tcW w:w="1984" w:type="dxa"/>
            <w:vMerge/>
            <w:vAlign w:val="center"/>
          </w:tcPr>
          <w:p w:rsidR="00BF5EDE" w:rsidRPr="00DE0CE6" w:rsidRDefault="00BF5EDE" w:rsidP="00BF5EDE">
            <w:pPr>
              <w:spacing w:line="240" w:lineRule="atLeast"/>
              <w:jc w:val="center"/>
              <w:rPr>
                <w:rFonts w:ascii="Times New Roman" w:eastAsia="Times New Roman" w:hAnsi="Times New Roman" w:cs="Times New Roman"/>
                <w:color w:val="000000" w:themeColor="text1"/>
                <w:sz w:val="23"/>
                <w:szCs w:val="23"/>
                <w:lang w:eastAsia="tr-TR"/>
              </w:rPr>
            </w:pPr>
          </w:p>
        </w:tc>
      </w:tr>
      <w:tr w:rsidR="00D46B54" w:rsidRPr="00DE0CE6" w:rsidTr="005C4A56">
        <w:trPr>
          <w:trHeight w:val="247"/>
        </w:trPr>
        <w:tc>
          <w:tcPr>
            <w:tcW w:w="5382" w:type="dxa"/>
          </w:tcPr>
          <w:p w:rsidR="00BF5EDE" w:rsidRPr="00DE0CE6" w:rsidRDefault="00BF5EDE" w:rsidP="00BF5EDE">
            <w:pPr>
              <w:spacing w:line="240" w:lineRule="atLeast"/>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İletişim</w:t>
            </w:r>
          </w:p>
        </w:tc>
        <w:tc>
          <w:tcPr>
            <w:tcW w:w="1843" w:type="dxa"/>
            <w:vAlign w:val="center"/>
          </w:tcPr>
          <w:p w:rsidR="00BF5EDE" w:rsidRPr="00DE0CE6" w:rsidRDefault="00BF5EDE" w:rsidP="00BF5EDE">
            <w:pPr>
              <w:spacing w:line="240" w:lineRule="atLeast"/>
              <w:jc w:val="center"/>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4</w:t>
            </w:r>
          </w:p>
        </w:tc>
        <w:tc>
          <w:tcPr>
            <w:tcW w:w="1984" w:type="dxa"/>
            <w:vMerge/>
            <w:vAlign w:val="center"/>
          </w:tcPr>
          <w:p w:rsidR="00BF5EDE" w:rsidRPr="00DE0CE6" w:rsidRDefault="00BF5EDE" w:rsidP="00BF5EDE">
            <w:pPr>
              <w:spacing w:line="240" w:lineRule="atLeast"/>
              <w:jc w:val="center"/>
              <w:rPr>
                <w:rFonts w:ascii="Times New Roman" w:eastAsia="Times New Roman" w:hAnsi="Times New Roman" w:cs="Times New Roman"/>
                <w:color w:val="000000" w:themeColor="text1"/>
                <w:sz w:val="23"/>
                <w:szCs w:val="23"/>
                <w:lang w:eastAsia="tr-TR"/>
              </w:rPr>
            </w:pPr>
          </w:p>
        </w:tc>
      </w:tr>
      <w:tr w:rsidR="00007399" w:rsidRPr="00DE0CE6" w:rsidTr="005C4A56">
        <w:trPr>
          <w:trHeight w:val="509"/>
        </w:trPr>
        <w:tc>
          <w:tcPr>
            <w:tcW w:w="5382" w:type="dxa"/>
          </w:tcPr>
          <w:p w:rsidR="00007399" w:rsidRPr="00DE0CE6" w:rsidRDefault="00007399" w:rsidP="00536F78">
            <w:pPr>
              <w:spacing w:line="240" w:lineRule="atLeast"/>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Elektrik-Elektronik,</w:t>
            </w:r>
            <w:r w:rsidR="00536F78">
              <w:rPr>
                <w:rFonts w:ascii="Times New Roman" w:eastAsia="Times New Roman" w:hAnsi="Times New Roman" w:cs="Times New Roman"/>
                <w:color w:val="000000" w:themeColor="text1"/>
                <w:sz w:val="23"/>
                <w:szCs w:val="23"/>
                <w:lang w:eastAsia="tr-TR"/>
              </w:rPr>
              <w:t xml:space="preserve"> </w:t>
            </w:r>
            <w:r w:rsidRPr="00DE0CE6">
              <w:rPr>
                <w:rFonts w:ascii="Times New Roman" w:eastAsia="Times New Roman" w:hAnsi="Times New Roman" w:cs="Times New Roman"/>
                <w:color w:val="000000" w:themeColor="text1"/>
                <w:sz w:val="23"/>
                <w:szCs w:val="23"/>
                <w:lang w:eastAsia="tr-TR"/>
              </w:rPr>
              <w:t>Elektronik, Elektronik ve Haberleşme Mühendisliği</w:t>
            </w:r>
          </w:p>
        </w:tc>
        <w:tc>
          <w:tcPr>
            <w:tcW w:w="1843" w:type="dxa"/>
            <w:vAlign w:val="center"/>
          </w:tcPr>
          <w:p w:rsidR="00007399" w:rsidRPr="00DE0CE6" w:rsidRDefault="00007399" w:rsidP="00BF5EDE">
            <w:pPr>
              <w:spacing w:line="240" w:lineRule="atLeast"/>
              <w:jc w:val="center"/>
              <w:rPr>
                <w:rFonts w:ascii="Times New Roman" w:eastAsia="Times New Roman" w:hAnsi="Times New Roman" w:cs="Times New Roman"/>
                <w:color w:val="000000" w:themeColor="text1"/>
                <w:sz w:val="23"/>
                <w:szCs w:val="23"/>
                <w:lang w:eastAsia="tr-TR"/>
              </w:rPr>
            </w:pPr>
            <w:r>
              <w:rPr>
                <w:rFonts w:ascii="Times New Roman" w:eastAsia="Times New Roman" w:hAnsi="Times New Roman" w:cs="Times New Roman"/>
                <w:color w:val="000000" w:themeColor="text1"/>
                <w:sz w:val="23"/>
                <w:szCs w:val="23"/>
                <w:lang w:eastAsia="tr-TR"/>
              </w:rPr>
              <w:t>3</w:t>
            </w:r>
          </w:p>
        </w:tc>
        <w:tc>
          <w:tcPr>
            <w:tcW w:w="1984" w:type="dxa"/>
            <w:vMerge w:val="restart"/>
            <w:vAlign w:val="center"/>
          </w:tcPr>
          <w:p w:rsidR="00007399" w:rsidRPr="00DE0CE6" w:rsidRDefault="00007399" w:rsidP="00BF5EDE">
            <w:pPr>
              <w:spacing w:line="240" w:lineRule="atLeast"/>
              <w:jc w:val="center"/>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KPSSP:2</w:t>
            </w:r>
          </w:p>
        </w:tc>
      </w:tr>
      <w:tr w:rsidR="00007399" w:rsidRPr="00DE0CE6" w:rsidTr="00007399">
        <w:trPr>
          <w:trHeight w:val="509"/>
        </w:trPr>
        <w:tc>
          <w:tcPr>
            <w:tcW w:w="5382" w:type="dxa"/>
            <w:vAlign w:val="center"/>
          </w:tcPr>
          <w:p w:rsidR="00007399" w:rsidRPr="00DE0CE6" w:rsidRDefault="00007399" w:rsidP="00536F78">
            <w:pPr>
              <w:spacing w:line="240" w:lineRule="atLeast"/>
              <w:jc w:val="both"/>
              <w:rPr>
                <w:rFonts w:ascii="Times New Roman" w:eastAsia="Times New Roman" w:hAnsi="Times New Roman" w:cs="Times New Roman"/>
                <w:color w:val="000000" w:themeColor="text1"/>
                <w:sz w:val="23"/>
                <w:szCs w:val="23"/>
                <w:lang w:eastAsia="tr-TR"/>
              </w:rPr>
            </w:pPr>
            <w:r>
              <w:rPr>
                <w:rFonts w:ascii="Times New Roman" w:eastAsia="Times New Roman" w:hAnsi="Times New Roman" w:cs="Times New Roman"/>
                <w:color w:val="000000" w:themeColor="text1"/>
                <w:sz w:val="23"/>
                <w:szCs w:val="23"/>
                <w:lang w:eastAsia="tr-TR"/>
              </w:rPr>
              <w:t>Yazılım</w:t>
            </w:r>
            <w:r w:rsidR="00536F78">
              <w:rPr>
                <w:rFonts w:ascii="Times New Roman" w:eastAsia="Times New Roman" w:hAnsi="Times New Roman" w:cs="Times New Roman"/>
                <w:color w:val="000000" w:themeColor="text1"/>
                <w:sz w:val="23"/>
                <w:szCs w:val="23"/>
                <w:lang w:eastAsia="tr-TR"/>
              </w:rPr>
              <w:t>, Bilgisayar, Yazılım ve Bilgisayar</w:t>
            </w:r>
            <w:r>
              <w:rPr>
                <w:rFonts w:ascii="Times New Roman" w:eastAsia="Times New Roman" w:hAnsi="Times New Roman" w:cs="Times New Roman"/>
                <w:color w:val="000000" w:themeColor="text1"/>
                <w:sz w:val="23"/>
                <w:szCs w:val="23"/>
                <w:lang w:eastAsia="tr-TR"/>
              </w:rPr>
              <w:t xml:space="preserve"> Mühendisliği</w:t>
            </w:r>
          </w:p>
        </w:tc>
        <w:tc>
          <w:tcPr>
            <w:tcW w:w="1843" w:type="dxa"/>
            <w:vAlign w:val="center"/>
          </w:tcPr>
          <w:p w:rsidR="00007399" w:rsidRDefault="00007399" w:rsidP="00BF5EDE">
            <w:pPr>
              <w:spacing w:line="240" w:lineRule="atLeast"/>
              <w:jc w:val="center"/>
              <w:rPr>
                <w:rFonts w:ascii="Times New Roman" w:eastAsia="Times New Roman" w:hAnsi="Times New Roman" w:cs="Times New Roman"/>
                <w:color w:val="000000" w:themeColor="text1"/>
                <w:sz w:val="23"/>
                <w:szCs w:val="23"/>
                <w:lang w:eastAsia="tr-TR"/>
              </w:rPr>
            </w:pPr>
            <w:r>
              <w:rPr>
                <w:rFonts w:ascii="Times New Roman" w:eastAsia="Times New Roman" w:hAnsi="Times New Roman" w:cs="Times New Roman"/>
                <w:color w:val="000000" w:themeColor="text1"/>
                <w:sz w:val="23"/>
                <w:szCs w:val="23"/>
                <w:lang w:eastAsia="tr-TR"/>
              </w:rPr>
              <w:t>3</w:t>
            </w:r>
          </w:p>
        </w:tc>
        <w:tc>
          <w:tcPr>
            <w:tcW w:w="1984" w:type="dxa"/>
            <w:vMerge/>
            <w:vAlign w:val="center"/>
          </w:tcPr>
          <w:p w:rsidR="00007399" w:rsidRPr="00DE0CE6" w:rsidRDefault="00007399" w:rsidP="00BF5EDE">
            <w:pPr>
              <w:spacing w:line="240" w:lineRule="atLeast"/>
              <w:jc w:val="center"/>
              <w:rPr>
                <w:rFonts w:ascii="Times New Roman" w:eastAsia="Times New Roman" w:hAnsi="Times New Roman" w:cs="Times New Roman"/>
                <w:color w:val="000000" w:themeColor="text1"/>
                <w:sz w:val="23"/>
                <w:szCs w:val="23"/>
                <w:lang w:eastAsia="tr-TR"/>
              </w:rPr>
            </w:pPr>
          </w:p>
        </w:tc>
      </w:tr>
      <w:tr w:rsidR="00D46B54" w:rsidRPr="00DE0CE6" w:rsidTr="005C4A56">
        <w:trPr>
          <w:trHeight w:val="247"/>
        </w:trPr>
        <w:tc>
          <w:tcPr>
            <w:tcW w:w="5382" w:type="dxa"/>
          </w:tcPr>
          <w:p w:rsidR="00BF5EDE" w:rsidRPr="00DE0CE6" w:rsidRDefault="00BF5EDE" w:rsidP="00BF5EDE">
            <w:pPr>
              <w:spacing w:line="240" w:lineRule="atLeast"/>
              <w:jc w:val="both"/>
              <w:rPr>
                <w:rFonts w:ascii="Times New Roman" w:eastAsia="Times New Roman" w:hAnsi="Times New Roman" w:cs="Times New Roman"/>
                <w:b/>
                <w:color w:val="000000" w:themeColor="text1"/>
                <w:sz w:val="23"/>
                <w:szCs w:val="23"/>
                <w:lang w:eastAsia="tr-TR"/>
              </w:rPr>
            </w:pPr>
            <w:r w:rsidRPr="00DE0CE6">
              <w:rPr>
                <w:rFonts w:ascii="Times New Roman" w:eastAsia="Times New Roman" w:hAnsi="Times New Roman" w:cs="Times New Roman"/>
                <w:b/>
                <w:color w:val="000000" w:themeColor="text1"/>
                <w:sz w:val="23"/>
                <w:szCs w:val="23"/>
                <w:lang w:eastAsia="tr-TR"/>
              </w:rPr>
              <w:t>TOPLAM</w:t>
            </w:r>
          </w:p>
        </w:tc>
        <w:tc>
          <w:tcPr>
            <w:tcW w:w="1843" w:type="dxa"/>
            <w:vAlign w:val="center"/>
          </w:tcPr>
          <w:p w:rsidR="00BF5EDE" w:rsidRPr="00DE0CE6" w:rsidRDefault="00BF5EDE" w:rsidP="00BF5EDE">
            <w:pPr>
              <w:spacing w:line="240" w:lineRule="atLeast"/>
              <w:jc w:val="center"/>
              <w:rPr>
                <w:rFonts w:ascii="Times New Roman" w:eastAsia="Times New Roman" w:hAnsi="Times New Roman" w:cs="Times New Roman"/>
                <w:b/>
                <w:color w:val="000000" w:themeColor="text1"/>
                <w:sz w:val="23"/>
                <w:szCs w:val="23"/>
                <w:lang w:eastAsia="tr-TR"/>
              </w:rPr>
            </w:pPr>
            <w:r w:rsidRPr="00DE0CE6">
              <w:rPr>
                <w:rFonts w:ascii="Times New Roman" w:eastAsia="Times New Roman" w:hAnsi="Times New Roman" w:cs="Times New Roman"/>
                <w:b/>
                <w:color w:val="000000" w:themeColor="text1"/>
                <w:sz w:val="23"/>
                <w:szCs w:val="23"/>
                <w:lang w:eastAsia="tr-TR"/>
              </w:rPr>
              <w:t>30</w:t>
            </w:r>
          </w:p>
        </w:tc>
        <w:tc>
          <w:tcPr>
            <w:tcW w:w="1984" w:type="dxa"/>
            <w:vAlign w:val="center"/>
          </w:tcPr>
          <w:p w:rsidR="00BF5EDE" w:rsidRPr="00DE0CE6" w:rsidRDefault="00BF5EDE" w:rsidP="00BF5EDE">
            <w:pPr>
              <w:spacing w:line="240" w:lineRule="atLeast"/>
              <w:jc w:val="center"/>
              <w:rPr>
                <w:rFonts w:ascii="Times New Roman" w:eastAsia="Times New Roman" w:hAnsi="Times New Roman" w:cs="Times New Roman"/>
                <w:color w:val="000000" w:themeColor="text1"/>
                <w:sz w:val="23"/>
                <w:szCs w:val="23"/>
                <w:lang w:eastAsia="tr-TR"/>
              </w:rPr>
            </w:pPr>
          </w:p>
        </w:tc>
      </w:tr>
    </w:tbl>
    <w:p w:rsidR="00042EB1" w:rsidRPr="00DE0CE6" w:rsidRDefault="003224D9"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 xml:space="preserve"> </w:t>
      </w:r>
    </w:p>
    <w:p w:rsidR="002478C6" w:rsidRPr="00DE0CE6" w:rsidRDefault="00F416C6"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Yukarıda belirtilen ilgili fakültelerin ve bölümlerin öğretmenlik bölümü mezunlarının müracaatları kabul edilmeyecektir.</w:t>
      </w:r>
    </w:p>
    <w:p w:rsidR="00F42AB5" w:rsidRDefault="00D65AA0" w:rsidP="00471C96">
      <w:pPr>
        <w:spacing w:after="0" w:line="240" w:lineRule="atLeast"/>
        <w:ind w:firstLine="567"/>
        <w:jc w:val="both"/>
        <w:rPr>
          <w:noProof/>
          <w:lang w:eastAsia="tr-TR"/>
        </w:rPr>
      </w:pPr>
      <w:proofErr w:type="gramStart"/>
      <w:r>
        <w:rPr>
          <w:rFonts w:ascii="Times New Roman" w:eastAsia="Times New Roman" w:hAnsi="Times New Roman" w:cs="Times New Roman"/>
          <w:b/>
          <w:color w:val="000000" w:themeColor="text1"/>
          <w:sz w:val="23"/>
          <w:szCs w:val="23"/>
          <w:lang w:eastAsia="tr-TR"/>
        </w:rPr>
        <w:t>b</w:t>
      </w:r>
      <w:proofErr w:type="gramEnd"/>
      <w:r w:rsidR="00471C96" w:rsidRPr="00DE0CE6">
        <w:rPr>
          <w:rFonts w:ascii="Times New Roman" w:eastAsia="Times New Roman" w:hAnsi="Times New Roman" w:cs="Times New Roman"/>
          <w:b/>
          <w:color w:val="000000" w:themeColor="text1"/>
          <w:sz w:val="23"/>
          <w:szCs w:val="23"/>
          <w:lang w:eastAsia="tr-TR"/>
        </w:rPr>
        <w:t>-</w:t>
      </w:r>
      <w:r w:rsidR="00471C96" w:rsidRPr="00DE0CE6">
        <w:rPr>
          <w:rFonts w:ascii="Times New Roman" w:eastAsia="Times New Roman" w:hAnsi="Times New Roman" w:cs="Times New Roman"/>
          <w:color w:val="000000" w:themeColor="text1"/>
          <w:sz w:val="23"/>
          <w:szCs w:val="23"/>
          <w:lang w:eastAsia="tr-TR"/>
        </w:rPr>
        <w:t>Öğrenim dalları itibariyle görev yapmak üzere tercih e</w:t>
      </w:r>
      <w:r w:rsidR="00F044EA" w:rsidRPr="00DE0CE6">
        <w:rPr>
          <w:rFonts w:ascii="Times New Roman" w:eastAsia="Times New Roman" w:hAnsi="Times New Roman" w:cs="Times New Roman"/>
          <w:color w:val="000000" w:themeColor="text1"/>
          <w:sz w:val="23"/>
          <w:szCs w:val="23"/>
          <w:lang w:eastAsia="tr-TR"/>
        </w:rPr>
        <w:t xml:space="preserve">tmeleri gereken </w:t>
      </w:r>
      <w:r w:rsidR="006E3145">
        <w:rPr>
          <w:rFonts w:ascii="Times New Roman" w:eastAsia="Times New Roman" w:hAnsi="Times New Roman" w:cs="Times New Roman"/>
          <w:color w:val="000000" w:themeColor="text1"/>
          <w:sz w:val="23"/>
          <w:szCs w:val="23"/>
          <w:lang w:eastAsia="tr-TR"/>
        </w:rPr>
        <w:t>Üst Kurul</w:t>
      </w:r>
      <w:r w:rsidR="00B734A2" w:rsidRPr="00DE0CE6">
        <w:rPr>
          <w:rFonts w:ascii="Times New Roman" w:eastAsia="Times New Roman" w:hAnsi="Times New Roman" w:cs="Times New Roman"/>
          <w:color w:val="000000" w:themeColor="text1"/>
          <w:sz w:val="23"/>
          <w:szCs w:val="23"/>
          <w:lang w:eastAsia="tr-TR"/>
        </w:rPr>
        <w:t xml:space="preserve"> birimleri </w:t>
      </w:r>
      <w:r w:rsidR="00471C96" w:rsidRPr="00DE0CE6">
        <w:rPr>
          <w:rFonts w:ascii="Times New Roman" w:eastAsia="Times New Roman" w:hAnsi="Times New Roman" w:cs="Times New Roman"/>
          <w:color w:val="000000" w:themeColor="text1"/>
          <w:sz w:val="23"/>
          <w:szCs w:val="23"/>
          <w:lang w:eastAsia="tr-TR"/>
        </w:rPr>
        <w:t>aşağıda</w:t>
      </w:r>
      <w:r w:rsidR="00B734A2" w:rsidRPr="00DE0CE6">
        <w:rPr>
          <w:rFonts w:ascii="Times New Roman" w:eastAsia="Times New Roman" w:hAnsi="Times New Roman" w:cs="Times New Roman"/>
          <w:color w:val="000000" w:themeColor="text1"/>
          <w:sz w:val="23"/>
          <w:szCs w:val="23"/>
          <w:lang w:eastAsia="tr-TR"/>
        </w:rPr>
        <w:t xml:space="preserve">ki </w:t>
      </w:r>
      <w:r w:rsidR="00471C96" w:rsidRPr="00DE0CE6">
        <w:rPr>
          <w:rFonts w:ascii="Times New Roman" w:eastAsia="Times New Roman" w:hAnsi="Times New Roman" w:cs="Times New Roman"/>
          <w:color w:val="000000" w:themeColor="text1"/>
          <w:sz w:val="23"/>
          <w:szCs w:val="23"/>
          <w:lang w:eastAsia="tr-TR"/>
        </w:rPr>
        <w:t>tabloda belirtil</w:t>
      </w:r>
      <w:r w:rsidR="00B734A2" w:rsidRPr="00DE0CE6">
        <w:rPr>
          <w:rFonts w:ascii="Times New Roman" w:eastAsia="Times New Roman" w:hAnsi="Times New Roman" w:cs="Times New Roman"/>
          <w:color w:val="000000" w:themeColor="text1"/>
          <w:sz w:val="23"/>
          <w:szCs w:val="23"/>
          <w:lang w:eastAsia="tr-TR"/>
        </w:rPr>
        <w:t>miştir.</w:t>
      </w:r>
      <w:r w:rsidR="00F17178" w:rsidRPr="00F17178">
        <w:rPr>
          <w:noProof/>
          <w:lang w:eastAsia="tr-TR"/>
        </w:rPr>
        <w:t xml:space="preserve"> </w:t>
      </w:r>
    </w:p>
    <w:p w:rsidR="00B734A2" w:rsidRDefault="00B734A2" w:rsidP="00471C96">
      <w:pPr>
        <w:spacing w:after="0" w:line="240" w:lineRule="atLeast"/>
        <w:ind w:firstLine="567"/>
        <w:jc w:val="both"/>
        <w:rPr>
          <w:noProof/>
          <w:lang w:eastAsia="tr-TR"/>
        </w:rPr>
      </w:pPr>
    </w:p>
    <w:p w:rsidR="00080D5B" w:rsidRDefault="00080D5B" w:rsidP="00471C96">
      <w:pPr>
        <w:spacing w:after="0" w:line="240" w:lineRule="atLeast"/>
        <w:ind w:firstLine="567"/>
        <w:jc w:val="both"/>
        <w:rPr>
          <w:noProof/>
          <w:lang w:eastAsia="tr-TR"/>
        </w:rPr>
      </w:pPr>
      <w:r>
        <w:rPr>
          <w:noProof/>
          <w:lang w:eastAsia="tr-TR"/>
        </w:rPr>
        <w:drawing>
          <wp:inline distT="0" distB="0" distL="0" distR="0" wp14:anchorId="5DE8FC4A" wp14:editId="2589F34F">
            <wp:extent cx="5576826" cy="3355200"/>
            <wp:effectExtent l="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07333" cy="3373554"/>
                    </a:xfrm>
                    <a:prstGeom prst="rect">
                      <a:avLst/>
                    </a:prstGeom>
                  </pic:spPr>
                </pic:pic>
              </a:graphicData>
            </a:graphic>
          </wp:inline>
        </w:drawing>
      </w:r>
    </w:p>
    <w:p w:rsidR="00F416C6" w:rsidRPr="00DE0CE6" w:rsidRDefault="00F416C6" w:rsidP="0053102D">
      <w:pPr>
        <w:spacing w:after="0" w:line="240" w:lineRule="atLeast"/>
        <w:ind w:firstLine="567"/>
        <w:jc w:val="both"/>
        <w:rPr>
          <w:rFonts w:ascii="Times New Roman" w:eastAsia="Times New Roman" w:hAnsi="Times New Roman" w:cs="Times New Roman"/>
          <w:b/>
          <w:color w:val="000000" w:themeColor="text1"/>
          <w:sz w:val="23"/>
          <w:szCs w:val="23"/>
          <w:lang w:eastAsia="tr-TR"/>
        </w:rPr>
      </w:pPr>
      <w:r w:rsidRPr="00DE0CE6">
        <w:rPr>
          <w:rFonts w:ascii="Times New Roman" w:eastAsia="Times New Roman" w:hAnsi="Times New Roman" w:cs="Times New Roman"/>
          <w:b/>
          <w:color w:val="000000" w:themeColor="text1"/>
          <w:sz w:val="23"/>
          <w:szCs w:val="23"/>
          <w:lang w:eastAsia="tr-TR"/>
        </w:rPr>
        <w:lastRenderedPageBreak/>
        <w:t>II - Sınava Katılma Şartları</w:t>
      </w:r>
    </w:p>
    <w:p w:rsidR="00F416C6" w:rsidRPr="00DE0CE6" w:rsidRDefault="00F416C6"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Yapılacak Üst Kurul Uzman Yardımcılığı g</w:t>
      </w:r>
      <w:r w:rsidR="0027349E" w:rsidRPr="00DE0CE6">
        <w:rPr>
          <w:rFonts w:ascii="Times New Roman" w:eastAsia="Times New Roman" w:hAnsi="Times New Roman" w:cs="Times New Roman"/>
          <w:color w:val="000000" w:themeColor="text1"/>
          <w:sz w:val="23"/>
          <w:szCs w:val="23"/>
          <w:lang w:eastAsia="tr-TR"/>
        </w:rPr>
        <w:t>iriş sınavına katılabilmek için;</w:t>
      </w:r>
    </w:p>
    <w:p w:rsidR="0027349E" w:rsidRPr="00DE0CE6" w:rsidRDefault="00F416C6"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 xml:space="preserve">a) </w:t>
      </w:r>
      <w:r w:rsidR="0027349E" w:rsidRPr="00DE0CE6">
        <w:rPr>
          <w:rFonts w:ascii="Times New Roman" w:eastAsia="Times New Roman" w:hAnsi="Times New Roman" w:cs="Times New Roman"/>
          <w:color w:val="000000" w:themeColor="text1"/>
          <w:sz w:val="23"/>
          <w:szCs w:val="23"/>
          <w:lang w:eastAsia="tr-TR"/>
        </w:rPr>
        <w:t>657 sayılı Devlet Memurları Kanununun 48 inci maddesinde yer alan genel şartları taşımak,</w:t>
      </w:r>
    </w:p>
    <w:p w:rsidR="00F416C6" w:rsidRPr="00DE0CE6" w:rsidRDefault="00F416C6"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b) Üniversitelerin en az dört yıllık öğrenim veren fakülte veya yüksekokulları ile denkliği yetkili makamlarca kabul edilen yurtdışındaki eğitim kurumlarının yukarıda sayılan bölümlerinden mezun olmak,</w:t>
      </w:r>
    </w:p>
    <w:p w:rsidR="00F416C6" w:rsidRPr="00DE0CE6" w:rsidRDefault="00F416C6"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 xml:space="preserve">c) </w:t>
      </w:r>
      <w:proofErr w:type="gramStart"/>
      <w:r w:rsidR="006C57D0" w:rsidRPr="00DE0CE6">
        <w:rPr>
          <w:rFonts w:ascii="Times New Roman" w:eastAsia="Times New Roman" w:hAnsi="Times New Roman" w:cs="Times New Roman"/>
          <w:color w:val="000000" w:themeColor="text1"/>
          <w:sz w:val="23"/>
          <w:szCs w:val="23"/>
          <w:lang w:eastAsia="tr-TR"/>
        </w:rPr>
        <w:t>01/01/20</w:t>
      </w:r>
      <w:r w:rsidR="008A76E1" w:rsidRPr="00DE0CE6">
        <w:rPr>
          <w:rFonts w:ascii="Times New Roman" w:eastAsia="Times New Roman" w:hAnsi="Times New Roman" w:cs="Times New Roman"/>
          <w:color w:val="000000" w:themeColor="text1"/>
          <w:sz w:val="23"/>
          <w:szCs w:val="23"/>
          <w:lang w:eastAsia="tr-TR"/>
        </w:rPr>
        <w:t>20</w:t>
      </w:r>
      <w:proofErr w:type="gramEnd"/>
      <w:r w:rsidR="008A76E1" w:rsidRPr="00DE0CE6">
        <w:rPr>
          <w:rFonts w:ascii="Times New Roman" w:eastAsia="Times New Roman" w:hAnsi="Times New Roman" w:cs="Times New Roman"/>
          <w:color w:val="000000" w:themeColor="text1"/>
          <w:sz w:val="23"/>
          <w:szCs w:val="23"/>
          <w:lang w:eastAsia="tr-TR"/>
        </w:rPr>
        <w:t xml:space="preserve"> </w:t>
      </w:r>
      <w:r w:rsidR="006C57D0" w:rsidRPr="00DE0CE6">
        <w:rPr>
          <w:rFonts w:ascii="Times New Roman" w:eastAsia="Times New Roman" w:hAnsi="Times New Roman" w:cs="Times New Roman"/>
          <w:color w:val="000000" w:themeColor="text1"/>
          <w:sz w:val="23"/>
          <w:szCs w:val="23"/>
          <w:lang w:eastAsia="tr-TR"/>
        </w:rPr>
        <w:t xml:space="preserve">tarihi </w:t>
      </w:r>
      <w:r w:rsidRPr="00DE0CE6">
        <w:rPr>
          <w:rFonts w:ascii="Times New Roman" w:eastAsia="Times New Roman" w:hAnsi="Times New Roman" w:cs="Times New Roman"/>
          <w:color w:val="000000" w:themeColor="text1"/>
          <w:sz w:val="23"/>
          <w:szCs w:val="23"/>
          <w:lang w:eastAsia="tr-TR"/>
        </w:rPr>
        <w:t>itibariyle</w:t>
      </w:r>
      <w:r w:rsidR="004B4312" w:rsidRPr="00DE0CE6">
        <w:rPr>
          <w:rFonts w:ascii="Times New Roman" w:eastAsia="Times New Roman" w:hAnsi="Times New Roman" w:cs="Times New Roman"/>
          <w:color w:val="000000" w:themeColor="text1"/>
          <w:sz w:val="23"/>
          <w:szCs w:val="23"/>
          <w:lang w:eastAsia="tr-TR"/>
        </w:rPr>
        <w:t xml:space="preserve"> </w:t>
      </w:r>
      <w:r w:rsidRPr="00DE0CE6">
        <w:rPr>
          <w:rFonts w:ascii="Times New Roman" w:eastAsia="Times New Roman" w:hAnsi="Times New Roman" w:cs="Times New Roman"/>
          <w:color w:val="000000" w:themeColor="text1"/>
          <w:sz w:val="23"/>
          <w:szCs w:val="23"/>
          <w:lang w:eastAsia="tr-TR"/>
        </w:rPr>
        <w:t>35 yaşını doldurmamış olmak</w:t>
      </w:r>
      <w:r w:rsidR="0027349E" w:rsidRPr="00DE0CE6">
        <w:rPr>
          <w:rFonts w:ascii="Times New Roman" w:eastAsia="Times New Roman" w:hAnsi="Times New Roman" w:cs="Times New Roman"/>
          <w:color w:val="000000" w:themeColor="text1"/>
          <w:sz w:val="23"/>
          <w:szCs w:val="23"/>
          <w:lang w:eastAsia="tr-TR"/>
        </w:rPr>
        <w:t xml:space="preserve"> (</w:t>
      </w:r>
      <w:r w:rsidR="006C57D0" w:rsidRPr="00DE0CE6">
        <w:rPr>
          <w:rFonts w:ascii="Times New Roman" w:eastAsia="Times New Roman" w:hAnsi="Times New Roman" w:cs="Times New Roman"/>
          <w:color w:val="000000" w:themeColor="text1"/>
          <w:sz w:val="23"/>
          <w:szCs w:val="23"/>
          <w:lang w:eastAsia="tr-TR"/>
        </w:rPr>
        <w:t>01/01/198</w:t>
      </w:r>
      <w:r w:rsidR="008A76E1" w:rsidRPr="00DE0CE6">
        <w:rPr>
          <w:rFonts w:ascii="Times New Roman" w:eastAsia="Times New Roman" w:hAnsi="Times New Roman" w:cs="Times New Roman"/>
          <w:color w:val="000000" w:themeColor="text1"/>
          <w:sz w:val="23"/>
          <w:szCs w:val="23"/>
          <w:lang w:eastAsia="tr-TR"/>
        </w:rPr>
        <w:t>5</w:t>
      </w:r>
      <w:r w:rsidR="0027349E" w:rsidRPr="00DE0CE6">
        <w:rPr>
          <w:rFonts w:ascii="Times New Roman" w:eastAsia="Times New Roman" w:hAnsi="Times New Roman" w:cs="Times New Roman"/>
          <w:color w:val="000000" w:themeColor="text1"/>
          <w:sz w:val="23"/>
          <w:szCs w:val="23"/>
          <w:lang w:eastAsia="tr-TR"/>
        </w:rPr>
        <w:t xml:space="preserve"> ve sonraki tarihlerde doğanlar)</w:t>
      </w:r>
      <w:r w:rsidRPr="00DE0CE6">
        <w:rPr>
          <w:rFonts w:ascii="Times New Roman" w:eastAsia="Times New Roman" w:hAnsi="Times New Roman" w:cs="Times New Roman"/>
          <w:color w:val="000000" w:themeColor="text1"/>
          <w:sz w:val="23"/>
          <w:szCs w:val="23"/>
          <w:lang w:eastAsia="tr-TR"/>
        </w:rPr>
        <w:t>,</w:t>
      </w:r>
    </w:p>
    <w:p w:rsidR="00F416C6" w:rsidRPr="00DE0CE6" w:rsidRDefault="00F416C6"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 xml:space="preserve">ç) </w:t>
      </w:r>
      <w:r w:rsidR="00C40BCE" w:rsidRPr="00DE0CE6">
        <w:rPr>
          <w:rFonts w:ascii="Times New Roman" w:hAnsi="Times New Roman" w:cs="Times New Roman"/>
          <w:color w:val="000000" w:themeColor="text1"/>
          <w:sz w:val="23"/>
          <w:szCs w:val="23"/>
        </w:rPr>
        <w:t xml:space="preserve">Ölçme, Seçme ve Yerleştirme Merkezi (ÖSYM) tarafından </w:t>
      </w:r>
      <w:r w:rsidR="00C40BCE" w:rsidRPr="00C3207D">
        <w:rPr>
          <w:rFonts w:ascii="Times New Roman" w:hAnsi="Times New Roman" w:cs="Times New Roman"/>
          <w:color w:val="000000" w:themeColor="text1"/>
          <w:sz w:val="23"/>
          <w:szCs w:val="23"/>
        </w:rPr>
        <w:t>201</w:t>
      </w:r>
      <w:r w:rsidR="002F0785" w:rsidRPr="00C3207D">
        <w:rPr>
          <w:rFonts w:ascii="Times New Roman" w:hAnsi="Times New Roman" w:cs="Times New Roman"/>
          <w:color w:val="000000" w:themeColor="text1"/>
          <w:sz w:val="23"/>
          <w:szCs w:val="23"/>
        </w:rPr>
        <w:t>9</w:t>
      </w:r>
      <w:r w:rsidR="00C40BCE" w:rsidRPr="00C3207D">
        <w:rPr>
          <w:rFonts w:ascii="Times New Roman" w:hAnsi="Times New Roman" w:cs="Times New Roman"/>
          <w:color w:val="000000" w:themeColor="text1"/>
          <w:sz w:val="23"/>
          <w:szCs w:val="23"/>
        </w:rPr>
        <w:t xml:space="preserve"> veya 20</w:t>
      </w:r>
      <w:r w:rsidR="002F0785" w:rsidRPr="00C3207D">
        <w:rPr>
          <w:rFonts w:ascii="Times New Roman" w:hAnsi="Times New Roman" w:cs="Times New Roman"/>
          <w:color w:val="000000" w:themeColor="text1"/>
          <w:sz w:val="23"/>
          <w:szCs w:val="23"/>
        </w:rPr>
        <w:t>20</w:t>
      </w:r>
      <w:r w:rsidR="00C40BCE" w:rsidRPr="00C3207D">
        <w:rPr>
          <w:rFonts w:ascii="Times New Roman" w:hAnsi="Times New Roman" w:cs="Times New Roman"/>
          <w:color w:val="000000" w:themeColor="text1"/>
          <w:sz w:val="23"/>
          <w:szCs w:val="23"/>
        </w:rPr>
        <w:t xml:space="preserve"> yılında </w:t>
      </w:r>
      <w:r w:rsidR="00C40BCE" w:rsidRPr="00DE0CE6">
        <w:rPr>
          <w:rFonts w:ascii="Times New Roman" w:hAnsi="Times New Roman" w:cs="Times New Roman"/>
          <w:color w:val="000000" w:themeColor="text1"/>
          <w:sz w:val="23"/>
          <w:szCs w:val="23"/>
        </w:rPr>
        <w:t xml:space="preserve">A Grubu kadrolar için yapılan </w:t>
      </w:r>
      <w:proofErr w:type="spellStart"/>
      <w:r w:rsidR="006E3145">
        <w:rPr>
          <w:rFonts w:ascii="Times New Roman" w:hAnsi="Times New Roman" w:cs="Times New Roman"/>
          <w:color w:val="000000" w:themeColor="text1"/>
          <w:sz w:val="23"/>
          <w:szCs w:val="23"/>
        </w:rPr>
        <w:t>KPSS’den</w:t>
      </w:r>
      <w:proofErr w:type="spellEnd"/>
      <w:r w:rsidR="00C40BCE" w:rsidRPr="00DE0CE6">
        <w:rPr>
          <w:rFonts w:ascii="Times New Roman" w:hAnsi="Times New Roman" w:cs="Times New Roman"/>
          <w:color w:val="000000" w:themeColor="text1"/>
          <w:sz w:val="23"/>
          <w:szCs w:val="23"/>
        </w:rPr>
        <w:t xml:space="preserve">, </w:t>
      </w:r>
      <w:r w:rsidR="00C840A9" w:rsidRPr="00DE0CE6">
        <w:rPr>
          <w:rFonts w:ascii="Times New Roman" w:eastAsia="Times New Roman" w:hAnsi="Times New Roman" w:cs="Times New Roman"/>
          <w:color w:val="000000" w:themeColor="text1"/>
          <w:sz w:val="23"/>
          <w:szCs w:val="23"/>
          <w:lang w:eastAsia="tr-TR"/>
        </w:rPr>
        <w:t>başvuruda bulun</w:t>
      </w:r>
      <w:r w:rsidR="00AE0104" w:rsidRPr="00DE0CE6">
        <w:rPr>
          <w:rFonts w:ascii="Times New Roman" w:eastAsia="Times New Roman" w:hAnsi="Times New Roman" w:cs="Times New Roman"/>
          <w:color w:val="000000" w:themeColor="text1"/>
          <w:sz w:val="23"/>
          <w:szCs w:val="23"/>
          <w:lang w:eastAsia="tr-TR"/>
        </w:rPr>
        <w:t xml:space="preserve">ulan </w:t>
      </w:r>
      <w:r w:rsidR="00C840A9" w:rsidRPr="00DE0CE6">
        <w:rPr>
          <w:rFonts w:ascii="Times New Roman" w:eastAsia="Times New Roman" w:hAnsi="Times New Roman" w:cs="Times New Roman"/>
          <w:color w:val="000000" w:themeColor="text1"/>
          <w:sz w:val="23"/>
          <w:szCs w:val="23"/>
          <w:lang w:eastAsia="tr-TR"/>
        </w:rPr>
        <w:t>puan türünden 70 ve üzerinde puan almış olmak,</w:t>
      </w:r>
    </w:p>
    <w:p w:rsidR="00F416C6" w:rsidRPr="00DE0CE6" w:rsidRDefault="00F416C6"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 xml:space="preserve">d) </w:t>
      </w:r>
      <w:r w:rsidR="006E3145">
        <w:rPr>
          <w:rFonts w:ascii="Times New Roman" w:eastAsia="Times New Roman" w:hAnsi="Times New Roman" w:cs="Times New Roman"/>
          <w:color w:val="000000" w:themeColor="text1"/>
          <w:sz w:val="23"/>
          <w:szCs w:val="23"/>
          <w:lang w:eastAsia="tr-TR"/>
        </w:rPr>
        <w:t>ÖSYM</w:t>
      </w:r>
      <w:r w:rsidR="00AB1272" w:rsidRPr="00DE0CE6">
        <w:rPr>
          <w:rFonts w:ascii="Times New Roman" w:eastAsia="Times New Roman" w:hAnsi="Times New Roman" w:cs="Times New Roman"/>
          <w:color w:val="000000" w:themeColor="text1"/>
          <w:sz w:val="23"/>
          <w:szCs w:val="23"/>
          <w:lang w:eastAsia="tr-TR"/>
        </w:rPr>
        <w:t xml:space="preserve"> tarafından yapılan Yabancı Dil Sınavının</w:t>
      </w:r>
      <w:r w:rsidR="006E3145">
        <w:rPr>
          <w:rFonts w:ascii="Times New Roman" w:eastAsia="Times New Roman" w:hAnsi="Times New Roman" w:cs="Times New Roman"/>
          <w:color w:val="000000" w:themeColor="text1"/>
          <w:sz w:val="23"/>
          <w:szCs w:val="23"/>
          <w:lang w:eastAsia="tr-TR"/>
        </w:rPr>
        <w:t xml:space="preserve"> (YDS)</w:t>
      </w:r>
      <w:r w:rsidR="00AB1272" w:rsidRPr="00DE0CE6">
        <w:rPr>
          <w:rFonts w:ascii="Times New Roman" w:eastAsia="Times New Roman" w:hAnsi="Times New Roman" w:cs="Times New Roman"/>
          <w:color w:val="000000" w:themeColor="text1"/>
          <w:sz w:val="23"/>
          <w:szCs w:val="23"/>
          <w:lang w:eastAsia="tr-TR"/>
        </w:rPr>
        <w:t xml:space="preserve"> İngilizce, Almanca, Fransızca, Rusça ve Arapça bölümlerinden</w:t>
      </w:r>
      <w:r w:rsidR="00BD64E1" w:rsidRPr="00DE0CE6">
        <w:rPr>
          <w:rFonts w:ascii="Times New Roman" w:eastAsia="Times New Roman" w:hAnsi="Times New Roman" w:cs="Times New Roman"/>
          <w:color w:val="000000" w:themeColor="text1"/>
          <w:sz w:val="23"/>
          <w:szCs w:val="23"/>
          <w:lang w:eastAsia="tr-TR"/>
        </w:rPr>
        <w:t xml:space="preserve"> asgari (D) düzeyinde veya </w:t>
      </w:r>
      <w:r w:rsidR="00AB1272" w:rsidRPr="00DE0CE6">
        <w:rPr>
          <w:rFonts w:ascii="Times New Roman" w:eastAsia="Times New Roman" w:hAnsi="Times New Roman" w:cs="Times New Roman"/>
          <w:color w:val="000000" w:themeColor="text1"/>
          <w:sz w:val="23"/>
          <w:szCs w:val="23"/>
          <w:lang w:eastAsia="tr-TR"/>
        </w:rPr>
        <w:t>dil yeterliliği bakımından buna denkliği kabul edilen ve uluslararası geçerliliği</w:t>
      </w:r>
      <w:r w:rsidR="00F907E3">
        <w:rPr>
          <w:rFonts w:ascii="Times New Roman" w:eastAsia="Times New Roman" w:hAnsi="Times New Roman" w:cs="Times New Roman"/>
          <w:color w:val="000000" w:themeColor="text1"/>
          <w:sz w:val="23"/>
          <w:szCs w:val="23"/>
          <w:lang w:eastAsia="tr-TR"/>
        </w:rPr>
        <w:t xml:space="preserve"> bulunan başka bir belgeye, </w:t>
      </w:r>
      <w:r w:rsidR="00F907E3" w:rsidRPr="00C3207D">
        <w:rPr>
          <w:rFonts w:ascii="Times New Roman" w:eastAsia="Times New Roman" w:hAnsi="Times New Roman" w:cs="Times New Roman"/>
          <w:color w:val="000000" w:themeColor="text1"/>
          <w:sz w:val="23"/>
          <w:szCs w:val="23"/>
          <w:lang w:eastAsia="tr-TR"/>
        </w:rPr>
        <w:t xml:space="preserve">2019 veya 2020 </w:t>
      </w:r>
      <w:r w:rsidR="00F907E3">
        <w:rPr>
          <w:rFonts w:ascii="Times New Roman" w:eastAsia="Times New Roman" w:hAnsi="Times New Roman" w:cs="Times New Roman"/>
          <w:color w:val="000000" w:themeColor="text1"/>
          <w:sz w:val="23"/>
          <w:szCs w:val="23"/>
          <w:lang w:eastAsia="tr-TR"/>
        </w:rPr>
        <w:t xml:space="preserve">yılında </w:t>
      </w:r>
      <w:r w:rsidR="00D65AA0">
        <w:rPr>
          <w:rFonts w:ascii="Times New Roman" w:eastAsia="Times New Roman" w:hAnsi="Times New Roman" w:cs="Times New Roman"/>
          <w:color w:val="000000" w:themeColor="text1"/>
          <w:sz w:val="23"/>
          <w:szCs w:val="23"/>
          <w:lang w:eastAsia="tr-TR"/>
        </w:rPr>
        <w:t>sahip</w:t>
      </w:r>
      <w:r w:rsidR="00D65AA0" w:rsidRPr="00C3207D">
        <w:rPr>
          <w:rFonts w:ascii="Times New Roman" w:eastAsia="Times New Roman" w:hAnsi="Times New Roman" w:cs="Times New Roman"/>
          <w:color w:val="000000" w:themeColor="text1"/>
          <w:sz w:val="23"/>
          <w:szCs w:val="23"/>
          <w:lang w:eastAsia="tr-TR"/>
        </w:rPr>
        <w:t xml:space="preserve"> </w:t>
      </w:r>
      <w:r w:rsidR="00D65AA0" w:rsidRPr="00DE0CE6">
        <w:rPr>
          <w:rFonts w:ascii="Times New Roman" w:eastAsia="Times New Roman" w:hAnsi="Times New Roman" w:cs="Times New Roman"/>
          <w:color w:val="000000" w:themeColor="text1"/>
          <w:sz w:val="23"/>
          <w:szCs w:val="23"/>
          <w:lang w:eastAsia="tr-TR"/>
        </w:rPr>
        <w:t>olmak</w:t>
      </w:r>
      <w:r w:rsidR="00AB1272" w:rsidRPr="00DE0CE6">
        <w:rPr>
          <w:rFonts w:ascii="Times New Roman" w:eastAsia="Times New Roman" w:hAnsi="Times New Roman" w:cs="Times New Roman"/>
          <w:color w:val="000000" w:themeColor="text1"/>
          <w:sz w:val="23"/>
          <w:szCs w:val="23"/>
          <w:lang w:eastAsia="tr-TR"/>
        </w:rPr>
        <w:t>,</w:t>
      </w:r>
    </w:p>
    <w:p w:rsidR="00F416C6" w:rsidRPr="00C3207D" w:rsidRDefault="00F416C6"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e) </w:t>
      </w:r>
      <w:proofErr w:type="spellStart"/>
      <w:r w:rsidR="00EC06D9" w:rsidRPr="00C3207D">
        <w:rPr>
          <w:rFonts w:ascii="Times New Roman" w:eastAsia="Times New Roman" w:hAnsi="Times New Roman" w:cs="Times New Roman"/>
          <w:color w:val="000000" w:themeColor="text1"/>
          <w:sz w:val="23"/>
          <w:szCs w:val="23"/>
          <w:lang w:eastAsia="tr-TR"/>
        </w:rPr>
        <w:t>KPSS’den</w:t>
      </w:r>
      <w:proofErr w:type="spellEnd"/>
      <w:r w:rsidR="00EC06D9" w:rsidRPr="00C3207D">
        <w:rPr>
          <w:rFonts w:ascii="Times New Roman" w:eastAsia="Times New Roman" w:hAnsi="Times New Roman" w:cs="Times New Roman"/>
          <w:color w:val="000000" w:themeColor="text1"/>
          <w:sz w:val="23"/>
          <w:szCs w:val="23"/>
          <w:lang w:eastAsia="tr-TR"/>
        </w:rPr>
        <w:t xml:space="preserve">, Üst Kurul tarafından ilanda belirtilen puan türlerinden </w:t>
      </w:r>
      <w:r w:rsidR="00EC06D9" w:rsidRPr="00C3207D">
        <w:rPr>
          <w:rFonts w:ascii="Times New Roman" w:hAnsi="Times New Roman" w:cs="Times New Roman"/>
          <w:color w:val="000000" w:themeColor="text1"/>
          <w:sz w:val="23"/>
          <w:szCs w:val="23"/>
        </w:rPr>
        <w:t xml:space="preserve">öğrenim dalları itibariyle görev yapmak için tercih ettikleri Üst Kurulumuz birimlerine göre en yüksek puanı alan </w:t>
      </w:r>
      <w:r w:rsidRPr="00C3207D">
        <w:rPr>
          <w:rFonts w:ascii="Times New Roman" w:eastAsia="Times New Roman" w:hAnsi="Times New Roman" w:cs="Times New Roman"/>
          <w:color w:val="000000" w:themeColor="text1"/>
          <w:sz w:val="23"/>
          <w:szCs w:val="23"/>
          <w:lang w:eastAsia="tr-TR"/>
        </w:rPr>
        <w:t>adaydan başlamak üzere yapılan sıralamada, ataması yapılacak uzman yardımcısı kadro sayısının dört katına kadar aday arasına girmiş olmak (Son sıradaki adayla aynı puana sahip olan adaylar da sınava kabul edilecektir.),</w:t>
      </w:r>
    </w:p>
    <w:p w:rsidR="002478C6" w:rsidRPr="00C3207D" w:rsidRDefault="009D6CDD"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r w:rsidRPr="00C3207D">
        <w:rPr>
          <w:rFonts w:ascii="Times New Roman" w:eastAsia="Times New Roman" w:hAnsi="Times New Roman" w:cs="Times New Roman"/>
          <w:color w:val="000000" w:themeColor="text1"/>
          <w:sz w:val="23"/>
          <w:szCs w:val="23"/>
          <w:lang w:eastAsia="tr-TR"/>
        </w:rPr>
        <w:t>f</w:t>
      </w:r>
      <w:r w:rsidR="00F416C6" w:rsidRPr="00C3207D">
        <w:rPr>
          <w:rFonts w:ascii="Times New Roman" w:eastAsia="Times New Roman" w:hAnsi="Times New Roman" w:cs="Times New Roman"/>
          <w:color w:val="000000" w:themeColor="text1"/>
          <w:sz w:val="23"/>
          <w:szCs w:val="23"/>
          <w:lang w:eastAsia="tr-TR"/>
        </w:rPr>
        <w:t xml:space="preserve">) Süresi içinde başvurmuş ve başvuru </w:t>
      </w:r>
      <w:r w:rsidR="008D34B4" w:rsidRPr="00C3207D">
        <w:rPr>
          <w:rFonts w:ascii="Times New Roman" w:eastAsia="Times New Roman" w:hAnsi="Times New Roman" w:cs="Times New Roman"/>
          <w:color w:val="000000" w:themeColor="text1"/>
          <w:sz w:val="23"/>
          <w:szCs w:val="23"/>
          <w:lang w:eastAsia="tr-TR"/>
        </w:rPr>
        <w:t>formunu</w:t>
      </w:r>
      <w:r w:rsidR="00F416C6" w:rsidRPr="00C3207D">
        <w:rPr>
          <w:rFonts w:ascii="Times New Roman" w:eastAsia="Times New Roman" w:hAnsi="Times New Roman" w:cs="Times New Roman"/>
          <w:color w:val="000000" w:themeColor="text1"/>
          <w:sz w:val="23"/>
          <w:szCs w:val="23"/>
          <w:lang w:eastAsia="tr-TR"/>
        </w:rPr>
        <w:t xml:space="preserve"> Üst Kurula vermiş olmak,</w:t>
      </w:r>
    </w:p>
    <w:p w:rsidR="0027349E" w:rsidRPr="00DE0CE6" w:rsidRDefault="00F416C6"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proofErr w:type="gramStart"/>
      <w:r w:rsidRPr="00DE0CE6">
        <w:rPr>
          <w:rFonts w:ascii="Times New Roman" w:eastAsia="Times New Roman" w:hAnsi="Times New Roman" w:cs="Times New Roman"/>
          <w:color w:val="000000" w:themeColor="text1"/>
          <w:sz w:val="23"/>
          <w:szCs w:val="23"/>
          <w:lang w:eastAsia="tr-TR"/>
        </w:rPr>
        <w:t>gerekmektedir</w:t>
      </w:r>
      <w:proofErr w:type="gramEnd"/>
      <w:r w:rsidRPr="00DE0CE6">
        <w:rPr>
          <w:rFonts w:ascii="Times New Roman" w:eastAsia="Times New Roman" w:hAnsi="Times New Roman" w:cs="Times New Roman"/>
          <w:color w:val="000000" w:themeColor="text1"/>
          <w:sz w:val="23"/>
          <w:szCs w:val="23"/>
          <w:lang w:eastAsia="tr-TR"/>
        </w:rPr>
        <w:t>.</w:t>
      </w:r>
    </w:p>
    <w:p w:rsidR="005C4A56" w:rsidRPr="00DE0CE6" w:rsidRDefault="005C4A56"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p>
    <w:p w:rsidR="00B36132" w:rsidRPr="00DE0CE6" w:rsidRDefault="00F416C6" w:rsidP="00B36132">
      <w:pPr>
        <w:spacing w:after="0" w:line="240" w:lineRule="atLeast"/>
        <w:ind w:firstLine="567"/>
        <w:jc w:val="both"/>
        <w:rPr>
          <w:rFonts w:ascii="Times New Roman" w:eastAsia="Times New Roman" w:hAnsi="Times New Roman" w:cs="Times New Roman"/>
          <w:b/>
          <w:color w:val="000000" w:themeColor="text1"/>
          <w:sz w:val="23"/>
          <w:szCs w:val="23"/>
          <w:lang w:eastAsia="tr-TR"/>
        </w:rPr>
      </w:pPr>
      <w:r w:rsidRPr="00DE0CE6">
        <w:rPr>
          <w:rFonts w:ascii="Times New Roman" w:eastAsia="Times New Roman" w:hAnsi="Times New Roman" w:cs="Times New Roman"/>
          <w:b/>
          <w:color w:val="000000" w:themeColor="text1"/>
          <w:sz w:val="23"/>
          <w:szCs w:val="23"/>
          <w:lang w:eastAsia="tr-TR"/>
        </w:rPr>
        <w:t>III - Başvuru Zamanı, Şekli ve Yeri</w:t>
      </w:r>
    </w:p>
    <w:p w:rsidR="00B36132" w:rsidRPr="00DE0CE6" w:rsidRDefault="00B36132" w:rsidP="00B36132">
      <w:pPr>
        <w:spacing w:after="0" w:line="240" w:lineRule="atLeast"/>
        <w:ind w:firstLine="567"/>
        <w:jc w:val="both"/>
        <w:rPr>
          <w:rFonts w:ascii="Times New Roman" w:hAnsi="Times New Roman" w:cs="Times New Roman"/>
          <w:color w:val="000000" w:themeColor="text1"/>
          <w:sz w:val="23"/>
          <w:szCs w:val="23"/>
        </w:rPr>
      </w:pPr>
      <w:r w:rsidRPr="00DE0CE6">
        <w:rPr>
          <w:rFonts w:ascii="Times New Roman" w:hAnsi="Times New Roman" w:cs="Times New Roman"/>
          <w:color w:val="000000" w:themeColor="text1"/>
          <w:sz w:val="23"/>
          <w:szCs w:val="23"/>
        </w:rPr>
        <w:t xml:space="preserve">Başvurular </w:t>
      </w:r>
      <w:r w:rsidR="00E07564">
        <w:rPr>
          <w:rFonts w:ascii="Times New Roman" w:hAnsi="Times New Roman" w:cs="Times New Roman"/>
          <w:color w:val="000000" w:themeColor="text1"/>
          <w:sz w:val="23"/>
          <w:szCs w:val="23"/>
        </w:rPr>
        <w:t>16</w:t>
      </w:r>
      <w:r w:rsidR="00523DEC" w:rsidRPr="00DE0CE6">
        <w:rPr>
          <w:rFonts w:ascii="Times New Roman" w:hAnsi="Times New Roman" w:cs="Times New Roman"/>
          <w:color w:val="000000" w:themeColor="text1"/>
          <w:sz w:val="23"/>
          <w:szCs w:val="23"/>
        </w:rPr>
        <w:t xml:space="preserve"> </w:t>
      </w:r>
      <w:r w:rsidR="002E590A">
        <w:rPr>
          <w:rFonts w:ascii="Times New Roman" w:hAnsi="Times New Roman" w:cs="Times New Roman"/>
          <w:color w:val="000000" w:themeColor="text1"/>
          <w:sz w:val="23"/>
          <w:szCs w:val="23"/>
        </w:rPr>
        <w:t xml:space="preserve">Kasım </w:t>
      </w:r>
      <w:r w:rsidRPr="00DE0CE6">
        <w:rPr>
          <w:rFonts w:ascii="Times New Roman" w:hAnsi="Times New Roman" w:cs="Times New Roman"/>
          <w:color w:val="000000" w:themeColor="text1"/>
          <w:sz w:val="23"/>
          <w:szCs w:val="23"/>
        </w:rPr>
        <w:t>20</w:t>
      </w:r>
      <w:r w:rsidR="00837E02" w:rsidRPr="00DE0CE6">
        <w:rPr>
          <w:rFonts w:ascii="Times New Roman" w:hAnsi="Times New Roman" w:cs="Times New Roman"/>
          <w:color w:val="000000" w:themeColor="text1"/>
          <w:sz w:val="23"/>
          <w:szCs w:val="23"/>
        </w:rPr>
        <w:t>20</w:t>
      </w:r>
      <w:r w:rsidRPr="00DE0CE6">
        <w:rPr>
          <w:rFonts w:ascii="Times New Roman" w:hAnsi="Times New Roman" w:cs="Times New Roman"/>
          <w:color w:val="000000" w:themeColor="text1"/>
          <w:sz w:val="23"/>
          <w:szCs w:val="23"/>
        </w:rPr>
        <w:t xml:space="preserve"> </w:t>
      </w:r>
      <w:r w:rsidR="00B17CF2" w:rsidRPr="00DE0CE6">
        <w:rPr>
          <w:rFonts w:ascii="Times New Roman" w:hAnsi="Times New Roman" w:cs="Times New Roman"/>
          <w:color w:val="000000" w:themeColor="text1"/>
          <w:sz w:val="23"/>
          <w:szCs w:val="23"/>
        </w:rPr>
        <w:t xml:space="preserve">Pazartesi </w:t>
      </w:r>
      <w:r w:rsidRPr="00DE0CE6">
        <w:rPr>
          <w:rFonts w:ascii="Times New Roman" w:hAnsi="Times New Roman" w:cs="Times New Roman"/>
          <w:color w:val="000000" w:themeColor="text1"/>
          <w:sz w:val="23"/>
          <w:szCs w:val="23"/>
        </w:rPr>
        <w:t xml:space="preserve">günü başlayıp </w:t>
      </w:r>
      <w:r w:rsidR="002E590A">
        <w:rPr>
          <w:rFonts w:ascii="Times New Roman" w:hAnsi="Times New Roman" w:cs="Times New Roman"/>
          <w:color w:val="000000" w:themeColor="text1"/>
          <w:sz w:val="23"/>
          <w:szCs w:val="23"/>
        </w:rPr>
        <w:t>2</w:t>
      </w:r>
      <w:r w:rsidR="00E07564">
        <w:rPr>
          <w:rFonts w:ascii="Times New Roman" w:hAnsi="Times New Roman" w:cs="Times New Roman"/>
          <w:color w:val="000000" w:themeColor="text1"/>
          <w:sz w:val="23"/>
          <w:szCs w:val="23"/>
        </w:rPr>
        <w:t>7</w:t>
      </w:r>
      <w:r w:rsidR="002E590A">
        <w:rPr>
          <w:rFonts w:ascii="Times New Roman" w:hAnsi="Times New Roman" w:cs="Times New Roman"/>
          <w:color w:val="000000" w:themeColor="text1"/>
          <w:sz w:val="23"/>
          <w:szCs w:val="23"/>
        </w:rPr>
        <w:t xml:space="preserve"> Kasım </w:t>
      </w:r>
      <w:r w:rsidRPr="00DE0CE6">
        <w:rPr>
          <w:rFonts w:ascii="Times New Roman" w:hAnsi="Times New Roman" w:cs="Times New Roman"/>
          <w:color w:val="000000" w:themeColor="text1"/>
          <w:sz w:val="23"/>
          <w:szCs w:val="23"/>
        </w:rPr>
        <w:t>20</w:t>
      </w:r>
      <w:r w:rsidR="00837E02" w:rsidRPr="00DE0CE6">
        <w:rPr>
          <w:rFonts w:ascii="Times New Roman" w:hAnsi="Times New Roman" w:cs="Times New Roman"/>
          <w:color w:val="000000" w:themeColor="text1"/>
          <w:sz w:val="23"/>
          <w:szCs w:val="23"/>
        </w:rPr>
        <w:t xml:space="preserve">20 </w:t>
      </w:r>
      <w:r w:rsidR="00B93465" w:rsidRPr="00DE0CE6">
        <w:rPr>
          <w:rFonts w:ascii="Times New Roman" w:hAnsi="Times New Roman" w:cs="Times New Roman"/>
          <w:color w:val="000000" w:themeColor="text1"/>
          <w:sz w:val="23"/>
          <w:szCs w:val="23"/>
        </w:rPr>
        <w:t xml:space="preserve">Cuma </w:t>
      </w:r>
      <w:r w:rsidRPr="00DE0CE6">
        <w:rPr>
          <w:rFonts w:ascii="Times New Roman" w:hAnsi="Times New Roman" w:cs="Times New Roman"/>
          <w:color w:val="000000" w:themeColor="text1"/>
          <w:sz w:val="23"/>
          <w:szCs w:val="23"/>
        </w:rPr>
        <w:t>günü saat 1</w:t>
      </w:r>
      <w:r w:rsidR="00837E02" w:rsidRPr="00DE0CE6">
        <w:rPr>
          <w:rFonts w:ascii="Times New Roman" w:hAnsi="Times New Roman" w:cs="Times New Roman"/>
          <w:color w:val="000000" w:themeColor="text1"/>
          <w:sz w:val="23"/>
          <w:szCs w:val="23"/>
        </w:rPr>
        <w:t>7</w:t>
      </w:r>
      <w:r w:rsidR="0063360B" w:rsidRPr="00DE0CE6">
        <w:rPr>
          <w:rFonts w:ascii="Times New Roman" w:hAnsi="Times New Roman" w:cs="Times New Roman"/>
          <w:color w:val="000000" w:themeColor="text1"/>
          <w:sz w:val="23"/>
          <w:szCs w:val="23"/>
        </w:rPr>
        <w:t>.</w:t>
      </w:r>
      <w:r w:rsidR="00E07564">
        <w:rPr>
          <w:rFonts w:ascii="Times New Roman" w:hAnsi="Times New Roman" w:cs="Times New Roman"/>
          <w:color w:val="000000" w:themeColor="text1"/>
          <w:sz w:val="23"/>
          <w:szCs w:val="23"/>
        </w:rPr>
        <w:t>3</w:t>
      </w:r>
      <w:r w:rsidRPr="00DE0CE6">
        <w:rPr>
          <w:rFonts w:ascii="Times New Roman" w:hAnsi="Times New Roman" w:cs="Times New Roman"/>
          <w:color w:val="000000" w:themeColor="text1"/>
          <w:sz w:val="23"/>
          <w:szCs w:val="23"/>
        </w:rPr>
        <w:t>0'da sona erecektir.</w:t>
      </w:r>
    </w:p>
    <w:p w:rsidR="001F1C5C" w:rsidRPr="00DE0CE6" w:rsidRDefault="001F1C5C" w:rsidP="001F1C5C">
      <w:pPr>
        <w:spacing w:after="0" w:line="240" w:lineRule="atLeast"/>
        <w:ind w:firstLine="567"/>
        <w:jc w:val="both"/>
        <w:rPr>
          <w:rFonts w:ascii="Times New Roman" w:hAnsi="Times New Roman" w:cs="Times New Roman"/>
          <w:color w:val="000000" w:themeColor="text1"/>
          <w:sz w:val="23"/>
          <w:szCs w:val="23"/>
        </w:rPr>
      </w:pPr>
      <w:r w:rsidRPr="00DE0CE6">
        <w:rPr>
          <w:rFonts w:ascii="Times New Roman" w:hAnsi="Times New Roman" w:cs="Times New Roman"/>
          <w:color w:val="000000" w:themeColor="text1"/>
          <w:sz w:val="23"/>
          <w:szCs w:val="23"/>
        </w:rPr>
        <w:t xml:space="preserve">Adaylar </w:t>
      </w:r>
      <w:r w:rsidR="00E07564">
        <w:rPr>
          <w:rFonts w:ascii="Times New Roman" w:hAnsi="Times New Roman" w:cs="Times New Roman"/>
          <w:color w:val="000000" w:themeColor="text1"/>
          <w:sz w:val="23"/>
          <w:szCs w:val="23"/>
        </w:rPr>
        <w:t>başvurularını</w:t>
      </w:r>
      <w:r w:rsidRPr="00DE0CE6">
        <w:rPr>
          <w:rFonts w:ascii="Times New Roman" w:hAnsi="Times New Roman" w:cs="Times New Roman"/>
          <w:color w:val="000000" w:themeColor="text1"/>
          <w:sz w:val="23"/>
          <w:szCs w:val="23"/>
        </w:rPr>
        <w:t>, Üst Kurulun resmi internet adresinde (</w:t>
      </w:r>
      <w:hyperlink r:id="rId7" w:history="1">
        <w:r w:rsidRPr="00DE0CE6">
          <w:rPr>
            <w:rStyle w:val="Kpr"/>
            <w:rFonts w:ascii="Times New Roman" w:hAnsi="Times New Roman" w:cs="Times New Roman"/>
            <w:color w:val="000000" w:themeColor="text1"/>
            <w:sz w:val="23"/>
            <w:szCs w:val="23"/>
          </w:rPr>
          <w:t>www.rtuk.gov.tr</w:t>
        </w:r>
      </w:hyperlink>
      <w:r w:rsidRPr="00DE0CE6">
        <w:rPr>
          <w:rFonts w:ascii="Times New Roman" w:hAnsi="Times New Roman" w:cs="Times New Roman"/>
          <w:color w:val="000000" w:themeColor="text1"/>
          <w:sz w:val="23"/>
          <w:szCs w:val="23"/>
        </w:rPr>
        <w:t xml:space="preserve">) bulunan başvuru sayfasında yer alan </w:t>
      </w:r>
      <w:r>
        <w:rPr>
          <w:rFonts w:ascii="Times New Roman" w:hAnsi="Times New Roman" w:cs="Times New Roman"/>
          <w:color w:val="000000" w:themeColor="text1"/>
          <w:sz w:val="23"/>
          <w:szCs w:val="23"/>
        </w:rPr>
        <w:t xml:space="preserve">“Radyo ve Televizyon Üst Kurulu </w:t>
      </w:r>
      <w:r w:rsidRPr="00DE0CE6">
        <w:rPr>
          <w:rFonts w:ascii="Times New Roman" w:hAnsi="Times New Roman" w:cs="Times New Roman"/>
          <w:color w:val="000000" w:themeColor="text1"/>
          <w:sz w:val="23"/>
          <w:szCs w:val="23"/>
        </w:rPr>
        <w:t>Sınav Başvuru Formu</w:t>
      </w:r>
      <w:r>
        <w:rPr>
          <w:rFonts w:ascii="Times New Roman" w:hAnsi="Times New Roman" w:cs="Times New Roman"/>
          <w:color w:val="000000" w:themeColor="text1"/>
          <w:sz w:val="23"/>
          <w:szCs w:val="23"/>
        </w:rPr>
        <w:t>”</w:t>
      </w:r>
      <w:r w:rsidR="00E07564">
        <w:rPr>
          <w:rFonts w:ascii="Times New Roman" w:hAnsi="Times New Roman" w:cs="Times New Roman"/>
          <w:color w:val="000000" w:themeColor="text1"/>
          <w:sz w:val="23"/>
          <w:szCs w:val="23"/>
        </w:rPr>
        <w:t xml:space="preserve"> </w:t>
      </w:r>
      <w:r w:rsidR="000F6545">
        <w:rPr>
          <w:rFonts w:ascii="Times New Roman" w:hAnsi="Times New Roman" w:cs="Times New Roman"/>
          <w:color w:val="000000" w:themeColor="text1"/>
          <w:sz w:val="23"/>
          <w:szCs w:val="23"/>
        </w:rPr>
        <w:t xml:space="preserve">kısmından </w:t>
      </w:r>
      <w:r w:rsidR="00E07564">
        <w:rPr>
          <w:rFonts w:ascii="Times New Roman" w:hAnsi="Times New Roman" w:cs="Times New Roman"/>
          <w:color w:val="000000" w:themeColor="text1"/>
          <w:sz w:val="23"/>
          <w:szCs w:val="23"/>
        </w:rPr>
        <w:t xml:space="preserve">yapacaklardır. </w:t>
      </w:r>
      <w:r w:rsidRPr="00DE0CE6">
        <w:rPr>
          <w:rFonts w:ascii="Times New Roman" w:hAnsi="Times New Roman" w:cs="Times New Roman"/>
          <w:color w:val="000000" w:themeColor="text1"/>
          <w:sz w:val="23"/>
          <w:szCs w:val="23"/>
        </w:rPr>
        <w:t xml:space="preserve"> </w:t>
      </w:r>
      <w:r w:rsidR="00E07564">
        <w:rPr>
          <w:rFonts w:ascii="Times New Roman" w:hAnsi="Times New Roman" w:cs="Times New Roman"/>
          <w:color w:val="000000" w:themeColor="text1"/>
          <w:sz w:val="23"/>
          <w:szCs w:val="23"/>
        </w:rPr>
        <w:t xml:space="preserve">Başvuru için, </w:t>
      </w:r>
      <w:r w:rsidR="000F6545">
        <w:rPr>
          <w:rFonts w:ascii="Times New Roman" w:hAnsi="Times New Roman" w:cs="Times New Roman"/>
          <w:color w:val="000000" w:themeColor="text1"/>
          <w:sz w:val="23"/>
          <w:szCs w:val="23"/>
        </w:rPr>
        <w:t xml:space="preserve">formun </w:t>
      </w:r>
      <w:r w:rsidRPr="00DE0CE6">
        <w:rPr>
          <w:rFonts w:ascii="Times New Roman" w:hAnsi="Times New Roman" w:cs="Times New Roman"/>
          <w:color w:val="000000" w:themeColor="text1"/>
          <w:sz w:val="23"/>
          <w:szCs w:val="23"/>
        </w:rPr>
        <w:t>doldurulmasına ilişkin açıklamalar doğrultusunda; Sınav Başvuru Formunun ön yüzündeki alanlar</w:t>
      </w:r>
      <w:r w:rsidR="005A4861" w:rsidRPr="00B43412">
        <w:rPr>
          <w:rFonts w:ascii="Times New Roman" w:hAnsi="Times New Roman" w:cs="Times New Roman"/>
          <w:color w:val="000000" w:themeColor="text1"/>
          <w:sz w:val="23"/>
          <w:szCs w:val="23"/>
        </w:rPr>
        <w:t>ı</w:t>
      </w:r>
      <w:r w:rsidR="005A4861" w:rsidRPr="00B43412">
        <w:rPr>
          <w:rFonts w:ascii="Times New Roman" w:hAnsi="Times New Roman" w:cs="Times New Roman"/>
          <w:b/>
          <w:color w:val="000000" w:themeColor="text1"/>
          <w:sz w:val="23"/>
          <w:szCs w:val="23"/>
        </w:rPr>
        <w:t xml:space="preserve"> </w:t>
      </w:r>
      <w:r>
        <w:rPr>
          <w:rFonts w:ascii="Times New Roman" w:hAnsi="Times New Roman" w:cs="Times New Roman"/>
          <w:color w:val="000000" w:themeColor="text1"/>
          <w:sz w:val="23"/>
          <w:szCs w:val="23"/>
        </w:rPr>
        <w:t>bilgisayar ortamında,</w:t>
      </w:r>
      <w:r w:rsidR="000F6545">
        <w:rPr>
          <w:rFonts w:ascii="Times New Roman" w:hAnsi="Times New Roman" w:cs="Times New Roman"/>
          <w:color w:val="000000" w:themeColor="text1"/>
          <w:sz w:val="23"/>
          <w:szCs w:val="23"/>
        </w:rPr>
        <w:t xml:space="preserve"> açık ve eksiksiz</w:t>
      </w:r>
      <w:r w:rsidR="005A4861">
        <w:rPr>
          <w:rFonts w:ascii="Times New Roman" w:hAnsi="Times New Roman" w:cs="Times New Roman"/>
          <w:color w:val="000000" w:themeColor="text1"/>
          <w:sz w:val="23"/>
          <w:szCs w:val="23"/>
        </w:rPr>
        <w:t xml:space="preserve"> doldurduktan sonra,</w:t>
      </w:r>
      <w:r>
        <w:rPr>
          <w:rFonts w:ascii="Times New Roman" w:hAnsi="Times New Roman" w:cs="Times New Roman"/>
          <w:color w:val="000000" w:themeColor="text1"/>
          <w:sz w:val="23"/>
          <w:szCs w:val="23"/>
        </w:rPr>
        <w:t xml:space="preserve"> </w:t>
      </w:r>
      <w:r w:rsidRPr="00DE0CE6">
        <w:rPr>
          <w:rFonts w:ascii="Times New Roman" w:eastAsia="Times New Roman" w:hAnsi="Times New Roman" w:cs="Times New Roman"/>
          <w:color w:val="000000" w:themeColor="text1"/>
          <w:sz w:val="23"/>
          <w:szCs w:val="23"/>
          <w:lang w:eastAsia="tr-TR"/>
        </w:rPr>
        <w:t xml:space="preserve">niteliklerini, hedeflerini ve RTÜK’ten beklentilerini yazacakları </w:t>
      </w:r>
      <w:r>
        <w:rPr>
          <w:rFonts w:ascii="Times New Roman" w:hAnsi="Times New Roman" w:cs="Times New Roman"/>
          <w:color w:val="000000" w:themeColor="text1"/>
          <w:sz w:val="23"/>
          <w:szCs w:val="23"/>
        </w:rPr>
        <w:t xml:space="preserve">formun arka yüzünde </w:t>
      </w:r>
      <w:r w:rsidRPr="00DE0CE6">
        <w:rPr>
          <w:rFonts w:ascii="Times New Roman" w:hAnsi="Times New Roman" w:cs="Times New Roman"/>
          <w:color w:val="000000" w:themeColor="text1"/>
          <w:sz w:val="23"/>
          <w:szCs w:val="23"/>
        </w:rPr>
        <w:t>özgeçmişleri için ayrılmış olan boş alanı</w:t>
      </w:r>
      <w:r>
        <w:rPr>
          <w:rFonts w:ascii="Times New Roman" w:hAnsi="Times New Roman" w:cs="Times New Roman"/>
          <w:color w:val="000000" w:themeColor="text1"/>
          <w:sz w:val="23"/>
          <w:szCs w:val="23"/>
        </w:rPr>
        <w:t xml:space="preserve"> ise alınacak çıktı üzerinden elle </w:t>
      </w:r>
      <w:r w:rsidR="005A4861">
        <w:rPr>
          <w:rFonts w:ascii="Times New Roman" w:hAnsi="Times New Roman" w:cs="Times New Roman"/>
          <w:color w:val="000000" w:themeColor="text1"/>
          <w:sz w:val="23"/>
          <w:szCs w:val="23"/>
        </w:rPr>
        <w:t xml:space="preserve">doldurup başvuru formunu imzalayacaklardır. </w:t>
      </w:r>
      <w:r w:rsidRPr="00DE0CE6">
        <w:rPr>
          <w:rFonts w:ascii="Times New Roman" w:hAnsi="Times New Roman" w:cs="Times New Roman"/>
          <w:color w:val="000000" w:themeColor="text1"/>
          <w:sz w:val="23"/>
          <w:szCs w:val="23"/>
        </w:rPr>
        <w:t xml:space="preserve"> </w:t>
      </w:r>
      <w:r w:rsidR="005A4861">
        <w:rPr>
          <w:rFonts w:ascii="Times New Roman" w:hAnsi="Times New Roman" w:cs="Times New Roman"/>
          <w:color w:val="000000" w:themeColor="text1"/>
          <w:sz w:val="23"/>
          <w:szCs w:val="23"/>
        </w:rPr>
        <w:t>Bu şekilde hazırlanan</w:t>
      </w:r>
      <w:r>
        <w:rPr>
          <w:rFonts w:ascii="Times New Roman" w:hAnsi="Times New Roman" w:cs="Times New Roman"/>
          <w:color w:val="000000" w:themeColor="text1"/>
          <w:sz w:val="23"/>
          <w:szCs w:val="23"/>
        </w:rPr>
        <w:t xml:space="preserve"> başvuru formunu,</w:t>
      </w:r>
      <w:r w:rsidRPr="00DE0CE6">
        <w:rPr>
          <w:rFonts w:ascii="Times New Roman" w:eastAsia="Times New Roman" w:hAnsi="Times New Roman" w:cs="Times New Roman"/>
          <w:color w:val="000000" w:themeColor="text1"/>
          <w:sz w:val="23"/>
          <w:szCs w:val="23"/>
          <w:lang w:eastAsia="tr-TR"/>
        </w:rPr>
        <w:t xml:space="preserve"> </w:t>
      </w:r>
      <w:r w:rsidRPr="00DE0CE6">
        <w:rPr>
          <w:rFonts w:ascii="Times New Roman" w:hAnsi="Times New Roman" w:cs="Times New Roman"/>
          <w:color w:val="000000" w:themeColor="text1"/>
          <w:sz w:val="23"/>
          <w:szCs w:val="23"/>
        </w:rPr>
        <w:t xml:space="preserve">Radyo ve Televizyon Üst Kurulu Üniversiteler Mahallesi 1597. Cadde No:13 06800 Bilkent Çankaya/ANKARA adresine posta ile </w:t>
      </w:r>
      <w:r w:rsidR="004A6418">
        <w:rPr>
          <w:rFonts w:ascii="Times New Roman" w:hAnsi="Times New Roman" w:cs="Times New Roman"/>
          <w:color w:val="000000" w:themeColor="text1"/>
          <w:sz w:val="23"/>
          <w:szCs w:val="23"/>
        </w:rPr>
        <w:t xml:space="preserve">göndererek </w:t>
      </w:r>
      <w:r w:rsidRPr="00DE0CE6">
        <w:rPr>
          <w:rFonts w:ascii="Times New Roman" w:hAnsi="Times New Roman" w:cs="Times New Roman"/>
          <w:color w:val="000000" w:themeColor="text1"/>
          <w:sz w:val="23"/>
          <w:szCs w:val="23"/>
        </w:rPr>
        <w:t>veya hafta içi 09.00–1</w:t>
      </w:r>
      <w:r w:rsidR="0012267F">
        <w:rPr>
          <w:rFonts w:ascii="Times New Roman" w:hAnsi="Times New Roman" w:cs="Times New Roman"/>
          <w:color w:val="000000" w:themeColor="text1"/>
          <w:sz w:val="23"/>
          <w:szCs w:val="23"/>
        </w:rPr>
        <w:t>8</w:t>
      </w:r>
      <w:r w:rsidRPr="00DE0CE6">
        <w:rPr>
          <w:rFonts w:ascii="Times New Roman" w:hAnsi="Times New Roman" w:cs="Times New Roman"/>
          <w:color w:val="000000" w:themeColor="text1"/>
          <w:sz w:val="23"/>
          <w:szCs w:val="23"/>
        </w:rPr>
        <w:t>.</w:t>
      </w:r>
      <w:r w:rsidR="0012267F">
        <w:rPr>
          <w:rFonts w:ascii="Times New Roman" w:hAnsi="Times New Roman" w:cs="Times New Roman"/>
          <w:color w:val="000000" w:themeColor="text1"/>
          <w:sz w:val="23"/>
          <w:szCs w:val="23"/>
        </w:rPr>
        <w:t xml:space="preserve">00 </w:t>
      </w:r>
      <w:bookmarkStart w:id="0" w:name="_GoBack"/>
      <w:bookmarkEnd w:id="0"/>
      <w:r w:rsidRPr="00DE0CE6">
        <w:rPr>
          <w:rFonts w:ascii="Times New Roman" w:hAnsi="Times New Roman" w:cs="Times New Roman"/>
          <w:color w:val="000000" w:themeColor="text1"/>
          <w:sz w:val="23"/>
          <w:szCs w:val="23"/>
        </w:rPr>
        <w:t xml:space="preserve">saatleri arasında </w:t>
      </w:r>
      <w:r w:rsidR="006E3145">
        <w:rPr>
          <w:rFonts w:ascii="Times New Roman" w:hAnsi="Times New Roman" w:cs="Times New Roman"/>
          <w:color w:val="000000" w:themeColor="text1"/>
          <w:sz w:val="23"/>
          <w:szCs w:val="23"/>
        </w:rPr>
        <w:t>Üst Kurulumuz Genel Evrak Ş</w:t>
      </w:r>
      <w:r w:rsidRPr="00C3207D">
        <w:rPr>
          <w:rFonts w:ascii="Times New Roman" w:hAnsi="Times New Roman" w:cs="Times New Roman"/>
          <w:color w:val="000000" w:themeColor="text1"/>
          <w:sz w:val="23"/>
          <w:szCs w:val="23"/>
        </w:rPr>
        <w:t xml:space="preserve">ubesine </w:t>
      </w:r>
      <w:r w:rsidR="00C3207D" w:rsidRPr="00C3207D">
        <w:rPr>
          <w:rFonts w:ascii="Times New Roman" w:hAnsi="Times New Roman" w:cs="Times New Roman"/>
          <w:color w:val="000000" w:themeColor="text1"/>
          <w:sz w:val="23"/>
          <w:szCs w:val="23"/>
        </w:rPr>
        <w:t>elden</w:t>
      </w:r>
      <w:r w:rsidR="004A6418" w:rsidRPr="00C3207D">
        <w:rPr>
          <w:rFonts w:ascii="Times New Roman" w:hAnsi="Times New Roman" w:cs="Times New Roman"/>
          <w:color w:val="000000" w:themeColor="text1"/>
          <w:sz w:val="23"/>
          <w:szCs w:val="23"/>
        </w:rPr>
        <w:t xml:space="preserve"> teslim ederek</w:t>
      </w:r>
      <w:r w:rsidRPr="00C3207D">
        <w:rPr>
          <w:rFonts w:ascii="Times New Roman" w:hAnsi="Times New Roman" w:cs="Times New Roman"/>
          <w:color w:val="000000" w:themeColor="text1"/>
          <w:sz w:val="23"/>
          <w:szCs w:val="23"/>
        </w:rPr>
        <w:t xml:space="preserve"> başvuruda bulunabileceklerdir.</w:t>
      </w:r>
      <w:r w:rsidRPr="009359B9">
        <w:rPr>
          <w:rFonts w:ascii="Times New Roman" w:hAnsi="Times New Roman" w:cs="Times New Roman"/>
          <w:color w:val="FF0000"/>
          <w:sz w:val="23"/>
          <w:szCs w:val="23"/>
        </w:rPr>
        <w:t xml:space="preserve"> </w:t>
      </w:r>
      <w:r w:rsidRPr="00DE0CE6">
        <w:rPr>
          <w:rFonts w:ascii="Times New Roman" w:hAnsi="Times New Roman" w:cs="Times New Roman"/>
          <w:color w:val="000000" w:themeColor="text1"/>
          <w:sz w:val="23"/>
          <w:szCs w:val="23"/>
        </w:rPr>
        <w:t>Aksi takdirde başvuruları geçersiz sayılarak sınava alınmayacaklardır.</w:t>
      </w:r>
    </w:p>
    <w:p w:rsidR="00B36132" w:rsidRPr="00DE0CE6" w:rsidRDefault="00B36132" w:rsidP="00B36132">
      <w:pPr>
        <w:spacing w:after="0" w:line="240" w:lineRule="atLeast"/>
        <w:ind w:firstLine="567"/>
        <w:jc w:val="both"/>
        <w:rPr>
          <w:rFonts w:ascii="Times New Roman" w:hAnsi="Times New Roman" w:cs="Times New Roman"/>
          <w:color w:val="000000" w:themeColor="text1"/>
          <w:sz w:val="23"/>
          <w:szCs w:val="23"/>
        </w:rPr>
      </w:pPr>
      <w:r w:rsidRPr="00DE0CE6">
        <w:rPr>
          <w:rFonts w:ascii="Times New Roman" w:hAnsi="Times New Roman" w:cs="Times New Roman"/>
          <w:color w:val="000000" w:themeColor="text1"/>
          <w:sz w:val="23"/>
          <w:szCs w:val="23"/>
        </w:rPr>
        <w:t xml:space="preserve">Eksik veya usulüne uygun olarak hazırlanmayan belgeyle yapılan müracaatlar ile </w:t>
      </w:r>
      <w:r w:rsidR="002E590A">
        <w:rPr>
          <w:rFonts w:ascii="Times New Roman" w:hAnsi="Times New Roman" w:cs="Times New Roman"/>
          <w:color w:val="000000" w:themeColor="text1"/>
          <w:sz w:val="23"/>
          <w:szCs w:val="23"/>
        </w:rPr>
        <w:t>2</w:t>
      </w:r>
      <w:r w:rsidR="005A4861">
        <w:rPr>
          <w:rFonts w:ascii="Times New Roman" w:hAnsi="Times New Roman" w:cs="Times New Roman"/>
          <w:color w:val="000000" w:themeColor="text1"/>
          <w:sz w:val="23"/>
          <w:szCs w:val="23"/>
        </w:rPr>
        <w:t>7</w:t>
      </w:r>
      <w:r w:rsidR="002E590A">
        <w:rPr>
          <w:rFonts w:ascii="Times New Roman" w:hAnsi="Times New Roman" w:cs="Times New Roman"/>
          <w:color w:val="000000" w:themeColor="text1"/>
          <w:sz w:val="23"/>
          <w:szCs w:val="23"/>
        </w:rPr>
        <w:t xml:space="preserve"> Kasım </w:t>
      </w:r>
      <w:r w:rsidR="00AC6ACC" w:rsidRPr="00DE0CE6">
        <w:rPr>
          <w:rFonts w:ascii="Times New Roman" w:hAnsi="Times New Roman" w:cs="Times New Roman"/>
          <w:color w:val="000000" w:themeColor="text1"/>
          <w:sz w:val="23"/>
          <w:szCs w:val="23"/>
        </w:rPr>
        <w:t>20</w:t>
      </w:r>
      <w:r w:rsidR="00837E02" w:rsidRPr="00DE0CE6">
        <w:rPr>
          <w:rFonts w:ascii="Times New Roman" w:hAnsi="Times New Roman" w:cs="Times New Roman"/>
          <w:color w:val="000000" w:themeColor="text1"/>
          <w:sz w:val="23"/>
          <w:szCs w:val="23"/>
        </w:rPr>
        <w:t>20</w:t>
      </w:r>
      <w:r w:rsidR="00AC6ACC" w:rsidRPr="00DE0CE6">
        <w:rPr>
          <w:rFonts w:ascii="Times New Roman" w:hAnsi="Times New Roman" w:cs="Times New Roman"/>
          <w:color w:val="000000" w:themeColor="text1"/>
          <w:sz w:val="23"/>
          <w:szCs w:val="23"/>
        </w:rPr>
        <w:t xml:space="preserve"> </w:t>
      </w:r>
      <w:r w:rsidR="00B93465" w:rsidRPr="00DE0CE6">
        <w:rPr>
          <w:rFonts w:ascii="Times New Roman" w:hAnsi="Times New Roman" w:cs="Times New Roman"/>
          <w:color w:val="000000" w:themeColor="text1"/>
          <w:sz w:val="23"/>
          <w:szCs w:val="23"/>
        </w:rPr>
        <w:t>Cuma</w:t>
      </w:r>
      <w:r w:rsidRPr="00DE0CE6">
        <w:rPr>
          <w:rFonts w:ascii="Times New Roman" w:hAnsi="Times New Roman" w:cs="Times New Roman"/>
          <w:color w:val="000000" w:themeColor="text1"/>
          <w:sz w:val="23"/>
          <w:szCs w:val="23"/>
        </w:rPr>
        <w:t xml:space="preserve"> </w:t>
      </w:r>
      <w:r w:rsidR="006E3145">
        <w:rPr>
          <w:rFonts w:ascii="Times New Roman" w:hAnsi="Times New Roman" w:cs="Times New Roman"/>
          <w:color w:val="000000" w:themeColor="text1"/>
          <w:sz w:val="23"/>
          <w:szCs w:val="23"/>
        </w:rPr>
        <w:t xml:space="preserve">günü </w:t>
      </w:r>
      <w:r w:rsidRPr="00DE0CE6">
        <w:rPr>
          <w:rFonts w:ascii="Times New Roman" w:hAnsi="Times New Roman" w:cs="Times New Roman"/>
          <w:color w:val="000000" w:themeColor="text1"/>
          <w:sz w:val="23"/>
          <w:szCs w:val="23"/>
        </w:rPr>
        <w:t>saat</w:t>
      </w:r>
      <w:r w:rsidR="007F6021" w:rsidRPr="00DE0CE6">
        <w:rPr>
          <w:rFonts w:ascii="Times New Roman" w:hAnsi="Times New Roman" w:cs="Times New Roman"/>
          <w:color w:val="000000" w:themeColor="text1"/>
          <w:sz w:val="23"/>
          <w:szCs w:val="23"/>
        </w:rPr>
        <w:t xml:space="preserve"> </w:t>
      </w:r>
      <w:r w:rsidRPr="00DE0CE6">
        <w:rPr>
          <w:rFonts w:ascii="Times New Roman" w:hAnsi="Times New Roman" w:cs="Times New Roman"/>
          <w:color w:val="000000" w:themeColor="text1"/>
          <w:sz w:val="23"/>
          <w:szCs w:val="23"/>
        </w:rPr>
        <w:t>1</w:t>
      </w:r>
      <w:r w:rsidR="00837E02" w:rsidRPr="00DE0CE6">
        <w:rPr>
          <w:rFonts w:ascii="Times New Roman" w:hAnsi="Times New Roman" w:cs="Times New Roman"/>
          <w:color w:val="000000" w:themeColor="text1"/>
          <w:sz w:val="23"/>
          <w:szCs w:val="23"/>
        </w:rPr>
        <w:t>7</w:t>
      </w:r>
      <w:r w:rsidR="00CE642E" w:rsidRPr="00DE0CE6">
        <w:rPr>
          <w:rFonts w:ascii="Times New Roman" w:hAnsi="Times New Roman" w:cs="Times New Roman"/>
          <w:color w:val="000000" w:themeColor="text1"/>
          <w:sz w:val="23"/>
          <w:szCs w:val="23"/>
        </w:rPr>
        <w:t>.</w:t>
      </w:r>
      <w:r w:rsidR="005A4861">
        <w:rPr>
          <w:rFonts w:ascii="Times New Roman" w:hAnsi="Times New Roman" w:cs="Times New Roman"/>
          <w:color w:val="000000" w:themeColor="text1"/>
          <w:sz w:val="23"/>
          <w:szCs w:val="23"/>
        </w:rPr>
        <w:t>30</w:t>
      </w:r>
      <w:r w:rsidRPr="00DE0CE6">
        <w:rPr>
          <w:rFonts w:ascii="Times New Roman" w:hAnsi="Times New Roman" w:cs="Times New Roman"/>
          <w:color w:val="000000" w:themeColor="text1"/>
          <w:sz w:val="23"/>
          <w:szCs w:val="23"/>
        </w:rPr>
        <w:t xml:space="preserve">'a kadar Üst Kurul </w:t>
      </w:r>
      <w:r w:rsidR="006E3145">
        <w:rPr>
          <w:rFonts w:ascii="Times New Roman" w:hAnsi="Times New Roman" w:cs="Times New Roman"/>
          <w:color w:val="000000" w:themeColor="text1"/>
          <w:sz w:val="23"/>
          <w:szCs w:val="23"/>
        </w:rPr>
        <w:t>Genel Evrak Şubesine</w:t>
      </w:r>
      <w:r w:rsidRPr="00DE0CE6">
        <w:rPr>
          <w:rFonts w:ascii="Times New Roman" w:hAnsi="Times New Roman" w:cs="Times New Roman"/>
          <w:color w:val="000000" w:themeColor="text1"/>
          <w:sz w:val="23"/>
          <w:szCs w:val="23"/>
        </w:rPr>
        <w:t xml:space="preserve"> ulaşmayan başvurular dikkate alınmayacaktır. Başvuru tarihi olarak, sınav başvuru formu</w:t>
      </w:r>
      <w:r w:rsidR="00C03E02">
        <w:rPr>
          <w:rFonts w:ascii="Times New Roman" w:hAnsi="Times New Roman" w:cs="Times New Roman"/>
          <w:color w:val="000000" w:themeColor="text1"/>
          <w:sz w:val="23"/>
          <w:szCs w:val="23"/>
        </w:rPr>
        <w:t>nun</w:t>
      </w:r>
      <w:r w:rsidRPr="00DE0CE6">
        <w:rPr>
          <w:rFonts w:ascii="Times New Roman" w:hAnsi="Times New Roman" w:cs="Times New Roman"/>
          <w:color w:val="000000" w:themeColor="text1"/>
          <w:sz w:val="23"/>
          <w:szCs w:val="23"/>
        </w:rPr>
        <w:t xml:space="preserve"> Üst Kurul</w:t>
      </w:r>
      <w:r w:rsidR="00C3207D">
        <w:rPr>
          <w:rFonts w:ascii="Times New Roman" w:hAnsi="Times New Roman" w:cs="Times New Roman"/>
          <w:color w:val="000000" w:themeColor="text1"/>
          <w:sz w:val="23"/>
          <w:szCs w:val="23"/>
        </w:rPr>
        <w:t xml:space="preserve"> Genel E</w:t>
      </w:r>
      <w:r w:rsidRPr="00DE0CE6">
        <w:rPr>
          <w:rFonts w:ascii="Times New Roman" w:hAnsi="Times New Roman" w:cs="Times New Roman"/>
          <w:color w:val="000000" w:themeColor="text1"/>
          <w:sz w:val="23"/>
          <w:szCs w:val="23"/>
        </w:rPr>
        <w:t>vrak</w:t>
      </w:r>
      <w:r w:rsidR="006E3145">
        <w:rPr>
          <w:rFonts w:ascii="Times New Roman" w:hAnsi="Times New Roman" w:cs="Times New Roman"/>
          <w:color w:val="000000" w:themeColor="text1"/>
          <w:sz w:val="23"/>
          <w:szCs w:val="23"/>
        </w:rPr>
        <w:t xml:space="preserve"> Ş</w:t>
      </w:r>
      <w:r w:rsidR="00C3207D">
        <w:rPr>
          <w:rFonts w:ascii="Times New Roman" w:hAnsi="Times New Roman" w:cs="Times New Roman"/>
          <w:color w:val="000000" w:themeColor="text1"/>
          <w:sz w:val="23"/>
          <w:szCs w:val="23"/>
        </w:rPr>
        <w:t xml:space="preserve">ubesine </w:t>
      </w:r>
      <w:r w:rsidRPr="00DE0CE6">
        <w:rPr>
          <w:rFonts w:ascii="Times New Roman" w:hAnsi="Times New Roman" w:cs="Times New Roman"/>
          <w:color w:val="000000" w:themeColor="text1"/>
          <w:sz w:val="23"/>
          <w:szCs w:val="23"/>
        </w:rPr>
        <w:t>giriş tarihi esas alınacaktır.</w:t>
      </w:r>
    </w:p>
    <w:p w:rsidR="00C3207D" w:rsidRDefault="00B36132" w:rsidP="00B36132">
      <w:pPr>
        <w:spacing w:after="0" w:line="240" w:lineRule="atLeast"/>
        <w:ind w:firstLine="567"/>
        <w:jc w:val="both"/>
        <w:rPr>
          <w:rFonts w:ascii="Times New Roman" w:hAnsi="Times New Roman" w:cs="Times New Roman"/>
          <w:color w:val="000000" w:themeColor="text1"/>
          <w:sz w:val="23"/>
          <w:szCs w:val="23"/>
        </w:rPr>
      </w:pPr>
      <w:proofErr w:type="gramStart"/>
      <w:r w:rsidRPr="00DE0CE6">
        <w:rPr>
          <w:rFonts w:ascii="Times New Roman" w:hAnsi="Times New Roman" w:cs="Times New Roman"/>
          <w:color w:val="000000" w:themeColor="text1"/>
          <w:sz w:val="23"/>
          <w:szCs w:val="23"/>
        </w:rPr>
        <w:t>Sınav başvuru formları</w:t>
      </w:r>
      <w:r w:rsidR="005E0402" w:rsidRPr="00DE0CE6">
        <w:rPr>
          <w:rFonts w:ascii="Times New Roman" w:hAnsi="Times New Roman" w:cs="Times New Roman"/>
          <w:color w:val="000000" w:themeColor="text1"/>
          <w:sz w:val="23"/>
          <w:szCs w:val="23"/>
        </w:rPr>
        <w:t>nın</w:t>
      </w:r>
      <w:r w:rsidRPr="00DE0CE6">
        <w:rPr>
          <w:rFonts w:ascii="Times New Roman" w:hAnsi="Times New Roman" w:cs="Times New Roman"/>
          <w:color w:val="000000" w:themeColor="text1"/>
          <w:sz w:val="23"/>
          <w:szCs w:val="23"/>
        </w:rPr>
        <w:t xml:space="preserve"> incelenmesi sonucunda, </w:t>
      </w:r>
      <w:r w:rsidR="005A4861">
        <w:rPr>
          <w:rFonts w:ascii="Times New Roman" w:hAnsi="Times New Roman" w:cs="Times New Roman"/>
          <w:color w:val="000000" w:themeColor="text1"/>
          <w:sz w:val="23"/>
          <w:szCs w:val="23"/>
        </w:rPr>
        <w:t>formu</w:t>
      </w:r>
      <w:r w:rsidRPr="00DE0CE6">
        <w:rPr>
          <w:rFonts w:ascii="Times New Roman" w:hAnsi="Times New Roman" w:cs="Times New Roman"/>
          <w:color w:val="000000" w:themeColor="text1"/>
          <w:sz w:val="23"/>
          <w:szCs w:val="23"/>
        </w:rPr>
        <w:t xml:space="preserve"> tam olan ve puan sıralamasında öğrenim dalları itibariyle</w:t>
      </w:r>
      <w:r w:rsidR="00EE1D53" w:rsidRPr="00DE0CE6">
        <w:rPr>
          <w:rFonts w:ascii="Times New Roman" w:hAnsi="Times New Roman" w:cs="Times New Roman"/>
          <w:color w:val="000000" w:themeColor="text1"/>
          <w:sz w:val="23"/>
          <w:szCs w:val="23"/>
        </w:rPr>
        <w:t xml:space="preserve"> görev yapmak içi</w:t>
      </w:r>
      <w:r w:rsidR="006E3145">
        <w:rPr>
          <w:rFonts w:ascii="Times New Roman" w:hAnsi="Times New Roman" w:cs="Times New Roman"/>
          <w:color w:val="000000" w:themeColor="text1"/>
          <w:sz w:val="23"/>
          <w:szCs w:val="23"/>
        </w:rPr>
        <w:t>n tercih ettikleri Üst Kurul</w:t>
      </w:r>
      <w:r w:rsidR="00EE1D53" w:rsidRPr="00DE0CE6">
        <w:rPr>
          <w:rFonts w:ascii="Times New Roman" w:hAnsi="Times New Roman" w:cs="Times New Roman"/>
          <w:color w:val="000000" w:themeColor="text1"/>
          <w:sz w:val="23"/>
          <w:szCs w:val="23"/>
        </w:rPr>
        <w:t xml:space="preserve"> birimlerine göre </w:t>
      </w:r>
      <w:r w:rsidRPr="00DE0CE6">
        <w:rPr>
          <w:rFonts w:ascii="Times New Roman" w:hAnsi="Times New Roman" w:cs="Times New Roman"/>
          <w:color w:val="000000" w:themeColor="text1"/>
          <w:sz w:val="23"/>
          <w:szCs w:val="23"/>
        </w:rPr>
        <w:t>en yüksek puanı alan adaylar arasından alınacak</w:t>
      </w:r>
      <w:r w:rsidR="00C3207D">
        <w:rPr>
          <w:rFonts w:ascii="Times New Roman" w:hAnsi="Times New Roman" w:cs="Times New Roman"/>
          <w:color w:val="000000" w:themeColor="text1"/>
          <w:sz w:val="23"/>
          <w:szCs w:val="23"/>
        </w:rPr>
        <w:t xml:space="preserve"> Üst Kurul U</w:t>
      </w:r>
      <w:r w:rsidRPr="00DE0CE6">
        <w:rPr>
          <w:rFonts w:ascii="Times New Roman" w:hAnsi="Times New Roman" w:cs="Times New Roman"/>
          <w:color w:val="000000" w:themeColor="text1"/>
          <w:sz w:val="23"/>
          <w:szCs w:val="23"/>
        </w:rPr>
        <w:t xml:space="preserve">zman </w:t>
      </w:r>
      <w:r w:rsidR="00C3207D">
        <w:rPr>
          <w:rFonts w:ascii="Times New Roman" w:hAnsi="Times New Roman" w:cs="Times New Roman"/>
          <w:color w:val="000000" w:themeColor="text1"/>
          <w:sz w:val="23"/>
          <w:szCs w:val="23"/>
        </w:rPr>
        <w:t>Y</w:t>
      </w:r>
      <w:r w:rsidRPr="00DE0CE6">
        <w:rPr>
          <w:rFonts w:ascii="Times New Roman" w:hAnsi="Times New Roman" w:cs="Times New Roman"/>
          <w:color w:val="000000" w:themeColor="text1"/>
          <w:sz w:val="23"/>
          <w:szCs w:val="23"/>
        </w:rPr>
        <w:t xml:space="preserve">ardımcısı sayısının dört katı aday arasına girenler </w:t>
      </w:r>
      <w:r w:rsidR="00FE2D15">
        <w:rPr>
          <w:rFonts w:ascii="Times New Roman" w:hAnsi="Times New Roman" w:cs="Times New Roman"/>
          <w:color w:val="000000" w:themeColor="text1"/>
          <w:sz w:val="23"/>
          <w:szCs w:val="23"/>
        </w:rPr>
        <w:t>giriş sınavına çağrılacaklardır</w:t>
      </w:r>
      <w:r w:rsidRPr="00DE0CE6">
        <w:rPr>
          <w:rFonts w:ascii="Times New Roman" w:hAnsi="Times New Roman" w:cs="Times New Roman"/>
          <w:color w:val="000000" w:themeColor="text1"/>
          <w:sz w:val="23"/>
          <w:szCs w:val="23"/>
        </w:rPr>
        <w:t xml:space="preserve"> (Son sıradaki aday ile aynı puana sahip olanlar da giriş sınavına çağrılır.)</w:t>
      </w:r>
      <w:r w:rsidR="00FE2D15">
        <w:rPr>
          <w:rFonts w:ascii="Times New Roman" w:hAnsi="Times New Roman" w:cs="Times New Roman"/>
          <w:color w:val="000000" w:themeColor="text1"/>
          <w:sz w:val="23"/>
          <w:szCs w:val="23"/>
        </w:rPr>
        <w:t xml:space="preserve">. </w:t>
      </w:r>
      <w:proofErr w:type="gramEnd"/>
    </w:p>
    <w:p w:rsidR="00F416C6" w:rsidRPr="00DE0CE6" w:rsidRDefault="00B36132" w:rsidP="00B36132">
      <w:pPr>
        <w:spacing w:after="0" w:line="240" w:lineRule="atLeast"/>
        <w:ind w:firstLine="567"/>
        <w:jc w:val="both"/>
        <w:rPr>
          <w:rFonts w:ascii="Times New Roman" w:eastAsia="Times New Roman" w:hAnsi="Times New Roman" w:cs="Times New Roman"/>
          <w:color w:val="000000" w:themeColor="text1"/>
          <w:sz w:val="23"/>
          <w:szCs w:val="23"/>
          <w:lang w:eastAsia="tr-TR"/>
        </w:rPr>
      </w:pPr>
      <w:r w:rsidRPr="00DE0CE6">
        <w:rPr>
          <w:rFonts w:ascii="Times New Roman" w:hAnsi="Times New Roman" w:cs="Times New Roman"/>
          <w:color w:val="000000" w:themeColor="text1"/>
          <w:sz w:val="23"/>
          <w:szCs w:val="23"/>
        </w:rPr>
        <w:t>Sınava katılacak adayların listesi sınav tarihinden en az bir hafta önce (</w:t>
      </w:r>
      <w:hyperlink r:id="rId8" w:history="1">
        <w:r w:rsidRPr="00DE0CE6">
          <w:rPr>
            <w:rStyle w:val="Kpr"/>
            <w:rFonts w:ascii="Times New Roman" w:hAnsi="Times New Roman" w:cs="Times New Roman"/>
            <w:color w:val="000000" w:themeColor="text1"/>
            <w:sz w:val="23"/>
            <w:szCs w:val="23"/>
          </w:rPr>
          <w:t>www.rtuk.gov.tr</w:t>
        </w:r>
      </w:hyperlink>
      <w:r w:rsidRPr="00DE0CE6">
        <w:rPr>
          <w:rFonts w:ascii="Times New Roman" w:hAnsi="Times New Roman" w:cs="Times New Roman"/>
          <w:color w:val="000000" w:themeColor="text1"/>
          <w:sz w:val="23"/>
          <w:szCs w:val="23"/>
        </w:rPr>
        <w:t xml:space="preserve">) internet adresinde ilan </w:t>
      </w:r>
      <w:r w:rsidRPr="005A4861">
        <w:rPr>
          <w:rFonts w:ascii="Times New Roman" w:hAnsi="Times New Roman" w:cs="Times New Roman"/>
          <w:color w:val="000000" w:themeColor="text1"/>
          <w:sz w:val="23"/>
          <w:szCs w:val="23"/>
        </w:rPr>
        <w:t>edilecek</w:t>
      </w:r>
      <w:r w:rsidR="00C03E02" w:rsidRPr="005A4861">
        <w:rPr>
          <w:rFonts w:ascii="Times New Roman" w:hAnsi="Times New Roman" w:cs="Times New Roman"/>
          <w:color w:val="000000" w:themeColor="text1"/>
          <w:sz w:val="23"/>
          <w:szCs w:val="23"/>
        </w:rPr>
        <w:t>tir.</w:t>
      </w:r>
      <w:r w:rsidRPr="00DE0CE6">
        <w:rPr>
          <w:rFonts w:ascii="Times New Roman" w:hAnsi="Times New Roman" w:cs="Times New Roman"/>
          <w:color w:val="000000" w:themeColor="text1"/>
          <w:sz w:val="23"/>
          <w:szCs w:val="23"/>
        </w:rPr>
        <w:t xml:space="preserve"> Bunun dışında herhangi bir bildirim  yapılmayacak ve ilanın</w:t>
      </w:r>
      <w:r w:rsidR="00672E97">
        <w:rPr>
          <w:rFonts w:ascii="Times New Roman" w:hAnsi="Times New Roman" w:cs="Times New Roman"/>
          <w:color w:val="000000" w:themeColor="text1"/>
          <w:sz w:val="23"/>
          <w:szCs w:val="23"/>
        </w:rPr>
        <w:t xml:space="preserve"> </w:t>
      </w:r>
      <w:r w:rsidRPr="00DE0CE6">
        <w:rPr>
          <w:rFonts w:ascii="Times New Roman" w:hAnsi="Times New Roman" w:cs="Times New Roman"/>
          <w:color w:val="000000" w:themeColor="text1"/>
          <w:sz w:val="23"/>
          <w:szCs w:val="23"/>
        </w:rPr>
        <w:t>Üst Kurulun resmi internet sayfasında yayımlandığı tarihte bildirim yapılmış sayılacaktır. Sınava katılamayacak başvuru sahiplerine herhangi bir bildirimde bulunulmayacaktır.</w:t>
      </w:r>
    </w:p>
    <w:p w:rsidR="00F40998" w:rsidRPr="00DE0CE6" w:rsidRDefault="00F40998"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p>
    <w:p w:rsidR="00F416C6" w:rsidRPr="00DE0CE6" w:rsidRDefault="00F416C6" w:rsidP="0053102D">
      <w:pPr>
        <w:spacing w:after="0" w:line="240" w:lineRule="atLeast"/>
        <w:ind w:firstLine="567"/>
        <w:jc w:val="both"/>
        <w:rPr>
          <w:rFonts w:ascii="Times New Roman" w:eastAsia="Times New Roman" w:hAnsi="Times New Roman" w:cs="Times New Roman"/>
          <w:b/>
          <w:color w:val="000000" w:themeColor="text1"/>
          <w:sz w:val="23"/>
          <w:szCs w:val="23"/>
          <w:lang w:eastAsia="tr-TR"/>
        </w:rPr>
      </w:pPr>
      <w:r w:rsidRPr="00DE0CE6">
        <w:rPr>
          <w:rFonts w:ascii="Times New Roman" w:eastAsia="Times New Roman" w:hAnsi="Times New Roman" w:cs="Times New Roman"/>
          <w:b/>
          <w:color w:val="000000" w:themeColor="text1"/>
          <w:sz w:val="23"/>
          <w:szCs w:val="23"/>
          <w:lang w:eastAsia="tr-TR"/>
        </w:rPr>
        <w:t>IV - Başvuru İçin Gerekli Belgeler</w:t>
      </w:r>
    </w:p>
    <w:p w:rsidR="00F416C6" w:rsidRPr="00DE741F" w:rsidRDefault="005A4861"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r>
        <w:rPr>
          <w:rFonts w:ascii="Times New Roman" w:eastAsia="Times New Roman" w:hAnsi="Times New Roman" w:cs="Times New Roman"/>
          <w:color w:val="000000" w:themeColor="text1"/>
          <w:sz w:val="23"/>
          <w:szCs w:val="23"/>
          <w:lang w:eastAsia="tr-TR"/>
        </w:rPr>
        <w:t xml:space="preserve">Adaylardan, </w:t>
      </w:r>
      <w:r w:rsidR="00CA5A8C" w:rsidRPr="00DE0CE6">
        <w:rPr>
          <w:rFonts w:ascii="Times New Roman" w:eastAsia="Times New Roman" w:hAnsi="Times New Roman" w:cs="Times New Roman"/>
          <w:color w:val="000000" w:themeColor="text1"/>
          <w:sz w:val="23"/>
          <w:szCs w:val="23"/>
          <w:lang w:eastAsia="tr-TR"/>
        </w:rPr>
        <w:t>Üst Kurulun resmi internet sayfası (</w:t>
      </w:r>
      <w:hyperlink r:id="rId9" w:history="1">
        <w:r w:rsidR="00CA5A8C" w:rsidRPr="00DE0CE6">
          <w:rPr>
            <w:rStyle w:val="Kpr"/>
            <w:rFonts w:ascii="Times New Roman" w:eastAsia="Times New Roman" w:hAnsi="Times New Roman" w:cs="Times New Roman"/>
            <w:color w:val="000000" w:themeColor="text1"/>
            <w:sz w:val="23"/>
            <w:szCs w:val="23"/>
            <w:lang w:eastAsia="tr-TR"/>
          </w:rPr>
          <w:t>www.rtuk.gov.tr</w:t>
        </w:r>
      </w:hyperlink>
      <w:r w:rsidR="00CA5A8C" w:rsidRPr="00DE0CE6">
        <w:rPr>
          <w:rFonts w:ascii="Times New Roman" w:eastAsia="Times New Roman" w:hAnsi="Times New Roman" w:cs="Times New Roman"/>
          <w:color w:val="000000" w:themeColor="text1"/>
          <w:sz w:val="23"/>
          <w:szCs w:val="23"/>
          <w:lang w:eastAsia="tr-TR"/>
        </w:rPr>
        <w:t xml:space="preserve">) </w:t>
      </w:r>
      <w:r w:rsidR="00F416C6" w:rsidRPr="00DE0CE6">
        <w:rPr>
          <w:rFonts w:ascii="Times New Roman" w:eastAsia="Times New Roman" w:hAnsi="Times New Roman" w:cs="Times New Roman"/>
          <w:color w:val="000000" w:themeColor="text1"/>
          <w:sz w:val="23"/>
          <w:szCs w:val="23"/>
          <w:lang w:eastAsia="tr-TR"/>
        </w:rPr>
        <w:t>üzerinden doldurulup imzalanacak s</w:t>
      </w:r>
      <w:r>
        <w:rPr>
          <w:rFonts w:ascii="Times New Roman" w:eastAsia="Times New Roman" w:hAnsi="Times New Roman" w:cs="Times New Roman"/>
          <w:color w:val="000000" w:themeColor="text1"/>
          <w:sz w:val="23"/>
          <w:szCs w:val="23"/>
          <w:lang w:eastAsia="tr-TR"/>
        </w:rPr>
        <w:t>ınav başvuru formu</w:t>
      </w:r>
      <w:r w:rsidR="007B6633">
        <w:rPr>
          <w:rFonts w:ascii="Times New Roman" w:eastAsia="Times New Roman" w:hAnsi="Times New Roman" w:cs="Times New Roman"/>
          <w:color w:val="000000" w:themeColor="text1"/>
          <w:sz w:val="23"/>
          <w:szCs w:val="23"/>
          <w:lang w:eastAsia="tr-TR"/>
        </w:rPr>
        <w:t xml:space="preserve"> </w:t>
      </w:r>
      <w:r>
        <w:rPr>
          <w:rFonts w:ascii="Times New Roman" w:eastAsia="Times New Roman" w:hAnsi="Times New Roman" w:cs="Times New Roman"/>
          <w:color w:val="000000" w:themeColor="text1"/>
          <w:sz w:val="23"/>
          <w:szCs w:val="23"/>
          <w:lang w:eastAsia="tr-TR"/>
        </w:rPr>
        <w:t>dışında bir belge istenmeyecektir.</w:t>
      </w:r>
      <w:r w:rsidR="00DE741F">
        <w:rPr>
          <w:rFonts w:ascii="Times New Roman" w:eastAsia="Times New Roman" w:hAnsi="Times New Roman" w:cs="Times New Roman"/>
          <w:color w:val="000000" w:themeColor="text1"/>
          <w:sz w:val="23"/>
          <w:szCs w:val="23"/>
          <w:lang w:eastAsia="tr-TR"/>
        </w:rPr>
        <w:t xml:space="preserve"> Ancak, b</w:t>
      </w:r>
      <w:r w:rsidR="00DE741F" w:rsidRPr="00DE741F">
        <w:rPr>
          <w:rFonts w:ascii="Times New Roman" w:eastAsia="Times New Roman" w:hAnsi="Times New Roman" w:cs="Times New Roman"/>
          <w:color w:val="000000" w:themeColor="text1"/>
          <w:sz w:val="23"/>
          <w:szCs w:val="23"/>
          <w:lang w:eastAsia="tr-TR"/>
        </w:rPr>
        <w:t>aşvuru formunda mezuniyet veya YDS bilgisi</w:t>
      </w:r>
      <w:r w:rsidR="00C03ABB">
        <w:rPr>
          <w:rFonts w:ascii="Times New Roman" w:eastAsia="Times New Roman" w:hAnsi="Times New Roman" w:cs="Times New Roman"/>
          <w:color w:val="000000" w:themeColor="text1"/>
          <w:sz w:val="23"/>
          <w:szCs w:val="23"/>
          <w:lang w:eastAsia="tr-TR"/>
        </w:rPr>
        <w:t>,</w:t>
      </w:r>
      <w:r w:rsidR="00DE741F" w:rsidRPr="00DE741F">
        <w:rPr>
          <w:rFonts w:ascii="Times New Roman" w:eastAsia="Times New Roman" w:hAnsi="Times New Roman" w:cs="Times New Roman"/>
          <w:color w:val="000000" w:themeColor="text1"/>
          <w:sz w:val="23"/>
          <w:szCs w:val="23"/>
          <w:lang w:eastAsia="tr-TR"/>
        </w:rPr>
        <w:t xml:space="preserve"> sistem üzerinden gelmediği veya denkliği bulunduğu için diğer seçeneğinden işlem yapan adaylar en geç 10 Aralık 2020 </w:t>
      </w:r>
      <w:r w:rsidR="005A2D57">
        <w:rPr>
          <w:rFonts w:ascii="Times New Roman" w:eastAsia="Times New Roman" w:hAnsi="Times New Roman" w:cs="Times New Roman"/>
          <w:color w:val="000000" w:themeColor="text1"/>
          <w:sz w:val="23"/>
          <w:szCs w:val="23"/>
          <w:lang w:eastAsia="tr-TR"/>
        </w:rPr>
        <w:t xml:space="preserve">Perşembe günü </w:t>
      </w:r>
      <w:r w:rsidR="00DE741F" w:rsidRPr="00DE741F">
        <w:rPr>
          <w:rFonts w:ascii="Times New Roman" w:eastAsia="Times New Roman" w:hAnsi="Times New Roman" w:cs="Times New Roman"/>
          <w:color w:val="000000" w:themeColor="text1"/>
          <w:sz w:val="23"/>
          <w:szCs w:val="23"/>
          <w:lang w:eastAsia="tr-TR"/>
        </w:rPr>
        <w:t>mesai bitimine kadar diploma/dil denkliği belgesini sınav başvurusu yapılan kurum adresine</w:t>
      </w:r>
      <w:r w:rsidR="00C03ABB">
        <w:rPr>
          <w:rFonts w:ascii="Times New Roman" w:eastAsia="Times New Roman" w:hAnsi="Times New Roman" w:cs="Times New Roman"/>
          <w:color w:val="000000" w:themeColor="text1"/>
          <w:sz w:val="23"/>
          <w:szCs w:val="23"/>
          <w:lang w:eastAsia="tr-TR"/>
        </w:rPr>
        <w:t xml:space="preserve"> posta ile</w:t>
      </w:r>
      <w:r w:rsidR="00DE741F" w:rsidRPr="00DE741F">
        <w:rPr>
          <w:rFonts w:ascii="Times New Roman" w:eastAsia="Times New Roman" w:hAnsi="Times New Roman" w:cs="Times New Roman"/>
          <w:color w:val="000000" w:themeColor="text1"/>
          <w:sz w:val="23"/>
          <w:szCs w:val="23"/>
          <w:lang w:eastAsia="tr-TR"/>
        </w:rPr>
        <w:t xml:space="preserve"> gönderecek veya </w:t>
      </w:r>
      <w:r w:rsidR="005A2D57">
        <w:rPr>
          <w:rFonts w:ascii="Times New Roman" w:eastAsia="Times New Roman" w:hAnsi="Times New Roman" w:cs="Times New Roman"/>
          <w:color w:val="000000" w:themeColor="text1"/>
          <w:sz w:val="23"/>
          <w:szCs w:val="23"/>
          <w:lang w:eastAsia="tr-TR"/>
        </w:rPr>
        <w:t>elden t</w:t>
      </w:r>
      <w:r w:rsidR="006E3145">
        <w:rPr>
          <w:rFonts w:ascii="Times New Roman" w:eastAsia="Times New Roman" w:hAnsi="Times New Roman" w:cs="Times New Roman"/>
          <w:color w:val="000000" w:themeColor="text1"/>
          <w:sz w:val="23"/>
          <w:szCs w:val="23"/>
          <w:lang w:eastAsia="tr-TR"/>
        </w:rPr>
        <w:t>eslim edeceklerdir</w:t>
      </w:r>
      <w:r w:rsidR="00DE741F" w:rsidRPr="00DE741F">
        <w:rPr>
          <w:rFonts w:ascii="Times New Roman" w:eastAsia="Times New Roman" w:hAnsi="Times New Roman" w:cs="Times New Roman"/>
          <w:color w:val="000000" w:themeColor="text1"/>
          <w:sz w:val="23"/>
          <w:szCs w:val="23"/>
          <w:lang w:eastAsia="tr-TR"/>
        </w:rPr>
        <w:t>.</w:t>
      </w:r>
    </w:p>
    <w:p w:rsidR="008741C0" w:rsidRPr="00227F41" w:rsidRDefault="008741C0"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r w:rsidRPr="00227F41">
        <w:rPr>
          <w:rFonts w:ascii="Times New Roman" w:hAnsi="Times New Roman" w:cs="Times New Roman"/>
          <w:color w:val="000000" w:themeColor="text1"/>
        </w:rPr>
        <w:t>Adayların Aday Başvuru Formuna yazdıkları bilgilerin sorumluluğu kendilerine aittir. Bu bilgilerdeki eksik ve yanlışlar yüzünden doğacak sonuçlardan aday sorumlu olacaktır. Bir adayın beyanının gerçeğe uymadığı tespit edildiği takdirde bu aday, aradan geçen süreye bakılmaksızın bu sınavdan elde ettiği tüm haklarını kaybedecektir.</w:t>
      </w:r>
    </w:p>
    <w:p w:rsidR="00C03E02" w:rsidRDefault="00C03E02"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p>
    <w:p w:rsidR="00227F41" w:rsidRDefault="00227F41"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p>
    <w:p w:rsidR="00565AC6" w:rsidRDefault="00565AC6"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p>
    <w:p w:rsidR="00565AC6" w:rsidRDefault="00565AC6"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p>
    <w:p w:rsidR="00227F41" w:rsidRPr="00DE0CE6" w:rsidRDefault="00227F41"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p>
    <w:p w:rsidR="00F416C6" w:rsidRPr="00DE0CE6" w:rsidRDefault="008913B0" w:rsidP="0053102D">
      <w:pPr>
        <w:spacing w:after="0" w:line="240" w:lineRule="atLeast"/>
        <w:ind w:firstLine="567"/>
        <w:jc w:val="both"/>
        <w:rPr>
          <w:rFonts w:ascii="Times New Roman" w:eastAsia="Times New Roman" w:hAnsi="Times New Roman" w:cs="Times New Roman"/>
          <w:b/>
          <w:color w:val="000000" w:themeColor="text1"/>
          <w:sz w:val="23"/>
          <w:szCs w:val="23"/>
          <w:lang w:eastAsia="tr-TR"/>
        </w:rPr>
      </w:pPr>
      <w:r w:rsidRPr="00DE0CE6">
        <w:rPr>
          <w:rFonts w:ascii="Times New Roman" w:eastAsia="Times New Roman" w:hAnsi="Times New Roman" w:cs="Times New Roman"/>
          <w:b/>
          <w:color w:val="000000" w:themeColor="text1"/>
          <w:sz w:val="23"/>
          <w:szCs w:val="23"/>
          <w:lang w:eastAsia="tr-TR"/>
        </w:rPr>
        <w:lastRenderedPageBreak/>
        <w:t>V</w:t>
      </w:r>
      <w:r w:rsidR="00F416C6" w:rsidRPr="00DE0CE6">
        <w:rPr>
          <w:rFonts w:ascii="Times New Roman" w:eastAsia="Times New Roman" w:hAnsi="Times New Roman" w:cs="Times New Roman"/>
          <w:b/>
          <w:color w:val="000000" w:themeColor="text1"/>
          <w:sz w:val="23"/>
          <w:szCs w:val="23"/>
          <w:lang w:eastAsia="tr-TR"/>
        </w:rPr>
        <w:t xml:space="preserve"> - Sınavın Şekli ve Konuları</w:t>
      </w:r>
    </w:p>
    <w:p w:rsidR="00F416C6" w:rsidRPr="00DE0CE6" w:rsidRDefault="00F416C6"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Giriş sınavı sözlü şekilde yapılacaktır. Sözlü sınav, adayların;</w:t>
      </w:r>
    </w:p>
    <w:p w:rsidR="00F416C6" w:rsidRPr="00DE0CE6" w:rsidRDefault="00F416C6"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 xml:space="preserve">a) Üst Kurulun </w:t>
      </w:r>
      <w:r w:rsidR="00A15E49" w:rsidRPr="00DE0CE6">
        <w:rPr>
          <w:rFonts w:ascii="Times New Roman" w:eastAsia="Times New Roman" w:hAnsi="Times New Roman" w:cs="Times New Roman"/>
          <w:color w:val="000000" w:themeColor="text1"/>
          <w:sz w:val="23"/>
          <w:szCs w:val="23"/>
          <w:lang w:eastAsia="tr-TR"/>
        </w:rPr>
        <w:t xml:space="preserve">mevzuatı ve </w:t>
      </w:r>
      <w:r w:rsidRPr="00DE0CE6">
        <w:rPr>
          <w:rFonts w:ascii="Times New Roman" w:eastAsia="Times New Roman" w:hAnsi="Times New Roman" w:cs="Times New Roman"/>
          <w:color w:val="000000" w:themeColor="text1"/>
          <w:sz w:val="23"/>
          <w:szCs w:val="23"/>
          <w:lang w:eastAsia="tr-TR"/>
        </w:rPr>
        <w:t xml:space="preserve">faaliyet alanındaki </w:t>
      </w:r>
      <w:r w:rsidR="00A15E49" w:rsidRPr="00DE0CE6">
        <w:rPr>
          <w:rFonts w:ascii="Times New Roman" w:eastAsia="Times New Roman" w:hAnsi="Times New Roman" w:cs="Times New Roman"/>
          <w:color w:val="000000" w:themeColor="text1"/>
          <w:sz w:val="23"/>
          <w:szCs w:val="23"/>
          <w:lang w:eastAsia="tr-TR"/>
        </w:rPr>
        <w:t>düzenlemelere</w:t>
      </w:r>
      <w:r w:rsidRPr="00DE0CE6">
        <w:rPr>
          <w:rFonts w:ascii="Times New Roman" w:eastAsia="Times New Roman" w:hAnsi="Times New Roman" w:cs="Times New Roman"/>
          <w:color w:val="000000" w:themeColor="text1"/>
          <w:sz w:val="23"/>
          <w:szCs w:val="23"/>
          <w:lang w:eastAsia="tr-TR"/>
        </w:rPr>
        <w:t xml:space="preserve"> ilişkin bilgi düzeyi,</w:t>
      </w:r>
    </w:p>
    <w:p w:rsidR="00F416C6" w:rsidRPr="00DE0CE6" w:rsidRDefault="00F416C6"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b) Bir konuyu kavrayıp özetleme, ifade yeteneği ve muhakeme gücü,</w:t>
      </w:r>
    </w:p>
    <w:p w:rsidR="00F416C6" w:rsidRPr="00DE0CE6" w:rsidRDefault="00F416C6"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c) Liyakati, temsil kabiliyeti, davranış ve tepkilerinin mesleğe uygunluğu,</w:t>
      </w:r>
    </w:p>
    <w:p w:rsidR="00F416C6" w:rsidRPr="00DE0CE6" w:rsidRDefault="00F416C6"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ç) Özgüveni, ikna kabiliyeti ve inandırıcılığı,</w:t>
      </w:r>
    </w:p>
    <w:p w:rsidR="00F416C6" w:rsidRPr="00DE0CE6" w:rsidRDefault="00F416C6"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 xml:space="preserve">d) Genel </w:t>
      </w:r>
      <w:r w:rsidR="00E95D17" w:rsidRPr="00DE0CE6">
        <w:rPr>
          <w:rFonts w:ascii="Times New Roman" w:eastAsia="Times New Roman" w:hAnsi="Times New Roman" w:cs="Times New Roman"/>
          <w:color w:val="000000" w:themeColor="text1"/>
          <w:sz w:val="23"/>
          <w:szCs w:val="23"/>
          <w:lang w:eastAsia="tr-TR"/>
        </w:rPr>
        <w:t>y</w:t>
      </w:r>
      <w:r w:rsidRPr="00DE0CE6">
        <w:rPr>
          <w:rFonts w:ascii="Times New Roman" w:eastAsia="Times New Roman" w:hAnsi="Times New Roman" w:cs="Times New Roman"/>
          <w:color w:val="000000" w:themeColor="text1"/>
          <w:sz w:val="23"/>
          <w:szCs w:val="23"/>
          <w:lang w:eastAsia="tr-TR"/>
        </w:rPr>
        <w:t>etenek ve genel kültürü,</w:t>
      </w:r>
    </w:p>
    <w:p w:rsidR="00F416C6" w:rsidRPr="00DE0CE6" w:rsidRDefault="00F416C6"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e) Bilimsel ve teknolojik gelişmelere açıklığı,</w:t>
      </w:r>
    </w:p>
    <w:p w:rsidR="00622E26" w:rsidRPr="00DE0CE6" w:rsidRDefault="00F416C6"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proofErr w:type="gramStart"/>
      <w:r w:rsidRPr="00DE0CE6">
        <w:rPr>
          <w:rFonts w:ascii="Times New Roman" w:eastAsia="Times New Roman" w:hAnsi="Times New Roman" w:cs="Times New Roman"/>
          <w:color w:val="000000" w:themeColor="text1"/>
          <w:sz w:val="23"/>
          <w:szCs w:val="23"/>
          <w:lang w:eastAsia="tr-TR"/>
        </w:rPr>
        <w:t>yönlerinden</w:t>
      </w:r>
      <w:proofErr w:type="gramEnd"/>
      <w:r w:rsidRPr="00DE0CE6">
        <w:rPr>
          <w:rFonts w:ascii="Times New Roman" w:eastAsia="Times New Roman" w:hAnsi="Times New Roman" w:cs="Times New Roman"/>
          <w:color w:val="000000" w:themeColor="text1"/>
          <w:sz w:val="23"/>
          <w:szCs w:val="23"/>
          <w:lang w:eastAsia="tr-TR"/>
        </w:rPr>
        <w:t> değerlendirilerek, ayrı ayrı puan verilmek suretiyle gerçekleştirilir. Adaylar, g</w:t>
      </w:r>
      <w:r w:rsidR="00C3207D">
        <w:rPr>
          <w:rFonts w:ascii="Times New Roman" w:eastAsia="Times New Roman" w:hAnsi="Times New Roman" w:cs="Times New Roman"/>
          <w:color w:val="000000" w:themeColor="text1"/>
          <w:sz w:val="23"/>
          <w:szCs w:val="23"/>
          <w:lang w:eastAsia="tr-TR"/>
        </w:rPr>
        <w:t xml:space="preserve">iriş sınav komisyonu tarafından </w:t>
      </w:r>
      <w:r w:rsidRPr="00DE0CE6">
        <w:rPr>
          <w:rFonts w:ascii="Times New Roman" w:eastAsia="Times New Roman" w:hAnsi="Times New Roman" w:cs="Times New Roman"/>
          <w:color w:val="000000" w:themeColor="text1"/>
          <w:sz w:val="23"/>
          <w:szCs w:val="23"/>
          <w:lang w:eastAsia="tr-TR"/>
        </w:rPr>
        <w:t>(a) bendi için elli puan, diğer bentlerde yazılı özelliklerin her biri için onar puan üzerinden değerlendirilir ve verilen puanlar ayrı ayrı tutanağa geçirilir. Bunun dışında sözlü sınav ile ilgili herhangi bir kayıt sistemi kullanılmaz. Sözlü sınavda başarılı sayılabilmek için, komisyon başkan ve üyelerinin yüz tam puan üzerinden verdikleri puanların aritmetik ortalamasının en az yetmiş olması şarttır.</w:t>
      </w:r>
    </w:p>
    <w:p w:rsidR="005C4A56" w:rsidRPr="00DE0CE6" w:rsidRDefault="005C4A56"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p>
    <w:p w:rsidR="00F416C6" w:rsidRPr="00DE0CE6" w:rsidRDefault="00F416C6" w:rsidP="0053102D">
      <w:pPr>
        <w:spacing w:after="0" w:line="240" w:lineRule="atLeast"/>
        <w:ind w:firstLine="567"/>
        <w:jc w:val="both"/>
        <w:rPr>
          <w:rFonts w:ascii="Times New Roman" w:eastAsia="Times New Roman" w:hAnsi="Times New Roman" w:cs="Times New Roman"/>
          <w:b/>
          <w:color w:val="000000" w:themeColor="text1"/>
          <w:sz w:val="23"/>
          <w:szCs w:val="23"/>
          <w:lang w:eastAsia="tr-TR"/>
        </w:rPr>
      </w:pPr>
      <w:r w:rsidRPr="00DE0CE6">
        <w:rPr>
          <w:rFonts w:ascii="Times New Roman" w:eastAsia="Times New Roman" w:hAnsi="Times New Roman" w:cs="Times New Roman"/>
          <w:b/>
          <w:color w:val="000000" w:themeColor="text1"/>
          <w:sz w:val="23"/>
          <w:szCs w:val="23"/>
          <w:lang w:eastAsia="tr-TR"/>
        </w:rPr>
        <w:t>VI - Sınavın Yeri ve Tarihi</w:t>
      </w:r>
    </w:p>
    <w:p w:rsidR="00632054" w:rsidRDefault="00441189" w:rsidP="00632054">
      <w:pPr>
        <w:spacing w:after="0" w:line="240" w:lineRule="atLeast"/>
        <w:ind w:firstLine="567"/>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Sınav, Radyo ve Televizyon Üst Kurulu Üniversiteler Mahallesi 1597. Cadde No:13 06800 Bilkent Çankaya/ANKARA adresinde,</w:t>
      </w:r>
      <w:r w:rsidR="0008675B" w:rsidRPr="00DE0CE6">
        <w:rPr>
          <w:rFonts w:ascii="Times New Roman" w:eastAsia="Times New Roman" w:hAnsi="Times New Roman" w:cs="Times New Roman"/>
          <w:color w:val="000000" w:themeColor="text1"/>
          <w:sz w:val="23"/>
          <w:szCs w:val="23"/>
          <w:lang w:eastAsia="tr-TR"/>
        </w:rPr>
        <w:t xml:space="preserve"> </w:t>
      </w:r>
      <w:r w:rsidR="00DE741F">
        <w:rPr>
          <w:rFonts w:ascii="Times New Roman" w:eastAsia="Times New Roman" w:hAnsi="Times New Roman" w:cs="Times New Roman"/>
          <w:color w:val="000000" w:themeColor="text1"/>
          <w:sz w:val="23"/>
          <w:szCs w:val="23"/>
          <w:lang w:eastAsia="tr-TR"/>
        </w:rPr>
        <w:t>14 Aralık</w:t>
      </w:r>
      <w:r w:rsidR="00523DEC" w:rsidRPr="00DE0CE6">
        <w:rPr>
          <w:rFonts w:ascii="Times New Roman" w:eastAsia="Times New Roman" w:hAnsi="Times New Roman" w:cs="Times New Roman"/>
          <w:color w:val="000000" w:themeColor="text1"/>
          <w:sz w:val="23"/>
          <w:szCs w:val="23"/>
          <w:lang w:eastAsia="tr-TR"/>
        </w:rPr>
        <w:t xml:space="preserve"> </w:t>
      </w:r>
      <w:r w:rsidR="0008675B" w:rsidRPr="00DE0CE6">
        <w:rPr>
          <w:rFonts w:ascii="Times New Roman" w:eastAsia="Times New Roman" w:hAnsi="Times New Roman" w:cs="Times New Roman"/>
          <w:color w:val="000000" w:themeColor="text1"/>
          <w:sz w:val="23"/>
          <w:szCs w:val="23"/>
          <w:lang w:eastAsia="tr-TR"/>
        </w:rPr>
        <w:t>2</w:t>
      </w:r>
      <w:r w:rsidR="00A9716A" w:rsidRPr="00DE0CE6">
        <w:rPr>
          <w:rFonts w:ascii="Times New Roman" w:eastAsia="Times New Roman" w:hAnsi="Times New Roman" w:cs="Times New Roman"/>
          <w:color w:val="000000" w:themeColor="text1"/>
          <w:sz w:val="23"/>
          <w:szCs w:val="23"/>
          <w:lang w:eastAsia="tr-TR"/>
        </w:rPr>
        <w:t>0</w:t>
      </w:r>
      <w:r w:rsidR="00C26B2B" w:rsidRPr="00DE0CE6">
        <w:rPr>
          <w:rFonts w:ascii="Times New Roman" w:eastAsia="Times New Roman" w:hAnsi="Times New Roman" w:cs="Times New Roman"/>
          <w:color w:val="000000" w:themeColor="text1"/>
          <w:sz w:val="23"/>
          <w:szCs w:val="23"/>
          <w:lang w:eastAsia="tr-TR"/>
        </w:rPr>
        <w:t xml:space="preserve">20 </w:t>
      </w:r>
      <w:r w:rsidR="005A4861">
        <w:rPr>
          <w:rFonts w:ascii="Times New Roman" w:eastAsia="Times New Roman" w:hAnsi="Times New Roman" w:cs="Times New Roman"/>
          <w:color w:val="000000" w:themeColor="text1"/>
          <w:sz w:val="23"/>
          <w:szCs w:val="23"/>
          <w:lang w:eastAsia="tr-TR"/>
        </w:rPr>
        <w:t xml:space="preserve">tarihinde başlayacak, </w:t>
      </w:r>
      <w:r w:rsidR="007B6633">
        <w:rPr>
          <w:rFonts w:ascii="Times New Roman" w:eastAsia="Times New Roman" w:hAnsi="Times New Roman" w:cs="Times New Roman"/>
          <w:color w:val="000000" w:themeColor="text1"/>
          <w:sz w:val="23"/>
          <w:szCs w:val="23"/>
          <w:lang w:eastAsia="tr-TR"/>
        </w:rPr>
        <w:t>18</w:t>
      </w:r>
      <w:r w:rsidR="005A4861">
        <w:rPr>
          <w:rFonts w:ascii="Times New Roman" w:eastAsia="Times New Roman" w:hAnsi="Times New Roman" w:cs="Times New Roman"/>
          <w:color w:val="000000" w:themeColor="text1"/>
          <w:sz w:val="23"/>
          <w:szCs w:val="23"/>
          <w:lang w:eastAsia="tr-TR"/>
        </w:rPr>
        <w:t xml:space="preserve"> Aralık 2020 tarihinde son bulacaktır. G</w:t>
      </w:r>
      <w:r w:rsidRPr="00DE0CE6">
        <w:rPr>
          <w:rFonts w:ascii="Times New Roman" w:eastAsia="Times New Roman" w:hAnsi="Times New Roman" w:cs="Times New Roman"/>
          <w:color w:val="000000" w:themeColor="text1"/>
          <w:sz w:val="23"/>
          <w:szCs w:val="23"/>
          <w:lang w:eastAsia="tr-TR"/>
        </w:rPr>
        <w:t>iriş sınavına girmeye hak kazanan adayların sınav bilgileri</w:t>
      </w:r>
      <w:r w:rsidR="00632054">
        <w:rPr>
          <w:rFonts w:ascii="Times New Roman" w:eastAsia="Times New Roman" w:hAnsi="Times New Roman" w:cs="Times New Roman"/>
          <w:color w:val="000000" w:themeColor="text1"/>
          <w:sz w:val="23"/>
          <w:szCs w:val="23"/>
          <w:lang w:eastAsia="tr-TR"/>
        </w:rPr>
        <w:t xml:space="preserve"> </w:t>
      </w:r>
      <w:r w:rsidRPr="00DE0CE6">
        <w:rPr>
          <w:rFonts w:ascii="Times New Roman" w:eastAsia="Times New Roman" w:hAnsi="Times New Roman" w:cs="Times New Roman"/>
          <w:color w:val="000000" w:themeColor="text1"/>
          <w:sz w:val="23"/>
          <w:szCs w:val="23"/>
          <w:lang w:eastAsia="tr-TR"/>
        </w:rPr>
        <w:t>Üst Kurulun resmi internet sayfasında (</w:t>
      </w:r>
      <w:hyperlink r:id="rId10" w:history="1">
        <w:r w:rsidRPr="00DE0CE6">
          <w:rPr>
            <w:rStyle w:val="Kpr"/>
            <w:rFonts w:ascii="Times New Roman" w:eastAsia="Times New Roman" w:hAnsi="Times New Roman" w:cs="Times New Roman"/>
            <w:color w:val="000000" w:themeColor="text1"/>
            <w:sz w:val="23"/>
            <w:szCs w:val="23"/>
            <w:lang w:eastAsia="tr-TR"/>
          </w:rPr>
          <w:t>www.rtuk.gov.tr</w:t>
        </w:r>
      </w:hyperlink>
      <w:r w:rsidRPr="00DE0CE6">
        <w:rPr>
          <w:rFonts w:ascii="Times New Roman" w:eastAsia="Times New Roman" w:hAnsi="Times New Roman" w:cs="Times New Roman"/>
          <w:color w:val="000000" w:themeColor="text1"/>
          <w:sz w:val="23"/>
          <w:szCs w:val="23"/>
          <w:lang w:eastAsia="tr-TR"/>
        </w:rPr>
        <w:t>) ilan edilecek</w:t>
      </w:r>
      <w:r w:rsidR="00632054">
        <w:rPr>
          <w:rFonts w:ascii="Times New Roman" w:eastAsia="Times New Roman" w:hAnsi="Times New Roman" w:cs="Times New Roman"/>
          <w:color w:val="000000" w:themeColor="text1"/>
          <w:sz w:val="23"/>
          <w:szCs w:val="23"/>
          <w:lang w:eastAsia="tr-TR"/>
        </w:rPr>
        <w:t>t</w:t>
      </w:r>
      <w:r w:rsidR="00BC6D08">
        <w:rPr>
          <w:rFonts w:ascii="Times New Roman" w:eastAsia="Times New Roman" w:hAnsi="Times New Roman" w:cs="Times New Roman"/>
          <w:color w:val="000000" w:themeColor="text1"/>
          <w:sz w:val="23"/>
          <w:szCs w:val="23"/>
          <w:lang w:eastAsia="tr-TR"/>
        </w:rPr>
        <w:t>i</w:t>
      </w:r>
      <w:r w:rsidR="00632054">
        <w:rPr>
          <w:rFonts w:ascii="Times New Roman" w:eastAsia="Times New Roman" w:hAnsi="Times New Roman" w:cs="Times New Roman"/>
          <w:color w:val="000000" w:themeColor="text1"/>
          <w:sz w:val="23"/>
          <w:szCs w:val="23"/>
          <w:lang w:eastAsia="tr-TR"/>
        </w:rPr>
        <w:t>r,</w:t>
      </w:r>
    </w:p>
    <w:p w:rsidR="00A37A53" w:rsidRPr="00DE0CE6" w:rsidRDefault="00632054"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r>
        <w:rPr>
          <w:rFonts w:ascii="Times New Roman" w:eastAsia="Times New Roman" w:hAnsi="Times New Roman" w:cs="Times New Roman"/>
          <w:color w:val="000000" w:themeColor="text1"/>
          <w:sz w:val="23"/>
          <w:szCs w:val="23"/>
          <w:lang w:eastAsia="tr-TR"/>
        </w:rPr>
        <w:t xml:space="preserve"> </w:t>
      </w:r>
      <w:r w:rsidR="00F416C6" w:rsidRPr="00DE0CE6">
        <w:rPr>
          <w:rFonts w:ascii="Times New Roman" w:eastAsia="Times New Roman" w:hAnsi="Times New Roman" w:cs="Times New Roman"/>
          <w:color w:val="000000" w:themeColor="text1"/>
          <w:sz w:val="23"/>
          <w:szCs w:val="23"/>
          <w:lang w:eastAsia="tr-TR"/>
        </w:rPr>
        <w:t>Giriş sınavına girmeye hak kazanan adaylar, belirtilen tarih ve saatte sınav yerinde hazır bulunacaklardır.</w:t>
      </w:r>
      <w:r w:rsidR="00DA2C4B" w:rsidRPr="00DE0CE6">
        <w:rPr>
          <w:rFonts w:ascii="Times New Roman" w:eastAsia="Times New Roman" w:hAnsi="Times New Roman" w:cs="Times New Roman"/>
          <w:color w:val="000000" w:themeColor="text1"/>
          <w:sz w:val="23"/>
          <w:szCs w:val="23"/>
          <w:lang w:eastAsia="tr-TR"/>
        </w:rPr>
        <w:t xml:space="preserve"> </w:t>
      </w:r>
    </w:p>
    <w:p w:rsidR="00DA2C4B" w:rsidRPr="00DE0CE6" w:rsidRDefault="00FB3E3A"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S</w:t>
      </w:r>
      <w:r w:rsidR="00DA2C4B" w:rsidRPr="00DE0CE6">
        <w:rPr>
          <w:rFonts w:ascii="Times New Roman" w:eastAsia="Times New Roman" w:hAnsi="Times New Roman" w:cs="Times New Roman"/>
          <w:color w:val="000000" w:themeColor="text1"/>
          <w:sz w:val="23"/>
          <w:szCs w:val="23"/>
          <w:lang w:eastAsia="tr-TR"/>
        </w:rPr>
        <w:t xml:space="preserve">ınav esnasında kimlik tespitinde kullanılmak üzere yanında resmi makamlarca verilmiş ve geçerliliği kabul edilebilen bir kimlik belgesi bulundurmayan adaylar sınava alınmayacaklardır. </w:t>
      </w:r>
    </w:p>
    <w:p w:rsidR="002478C6" w:rsidRPr="00DE0CE6" w:rsidRDefault="002478C6"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p>
    <w:p w:rsidR="00F416C6" w:rsidRPr="00DE0CE6" w:rsidRDefault="00F416C6" w:rsidP="0053102D">
      <w:pPr>
        <w:spacing w:after="0" w:line="240" w:lineRule="atLeast"/>
        <w:ind w:firstLine="567"/>
        <w:jc w:val="both"/>
        <w:rPr>
          <w:rFonts w:ascii="Times New Roman" w:eastAsia="Times New Roman" w:hAnsi="Times New Roman" w:cs="Times New Roman"/>
          <w:b/>
          <w:color w:val="000000" w:themeColor="text1"/>
          <w:sz w:val="23"/>
          <w:szCs w:val="23"/>
          <w:lang w:eastAsia="tr-TR"/>
        </w:rPr>
      </w:pPr>
      <w:r w:rsidRPr="00DE0CE6">
        <w:rPr>
          <w:rFonts w:ascii="Times New Roman" w:eastAsia="Times New Roman" w:hAnsi="Times New Roman" w:cs="Times New Roman"/>
          <w:b/>
          <w:color w:val="000000" w:themeColor="text1"/>
          <w:sz w:val="23"/>
          <w:szCs w:val="23"/>
          <w:lang w:eastAsia="tr-TR"/>
        </w:rPr>
        <w:t>VII - Sınav Sonuçlarının Değerlendirilmesi, İlanı ve Atama</w:t>
      </w:r>
    </w:p>
    <w:p w:rsidR="00F416C6" w:rsidRPr="00DE0CE6" w:rsidRDefault="00F416C6"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Adayların, giriş sınavında başarılı sayılabilmeleri için yüz tam puan üzerinden ortalama yetmiş puan almaları şarttır. Nihai başarı puanı; başvuruda esas alınan KPSS puanının yüzde ellisi, sözlü sınav puanının yüzde </w:t>
      </w:r>
      <w:proofErr w:type="spellStart"/>
      <w:r w:rsidRPr="00DE0CE6">
        <w:rPr>
          <w:rFonts w:ascii="Times New Roman" w:eastAsia="Times New Roman" w:hAnsi="Times New Roman" w:cs="Times New Roman"/>
          <w:color w:val="000000" w:themeColor="text1"/>
          <w:sz w:val="23"/>
          <w:szCs w:val="23"/>
          <w:lang w:eastAsia="tr-TR"/>
        </w:rPr>
        <w:t>otuzbeşi</w:t>
      </w:r>
      <w:proofErr w:type="spellEnd"/>
      <w:r w:rsidRPr="00DE0CE6">
        <w:rPr>
          <w:rFonts w:ascii="Times New Roman" w:eastAsia="Times New Roman" w:hAnsi="Times New Roman" w:cs="Times New Roman"/>
          <w:color w:val="000000" w:themeColor="text1"/>
          <w:sz w:val="23"/>
          <w:szCs w:val="23"/>
          <w:lang w:eastAsia="tr-TR"/>
        </w:rPr>
        <w:t> ve yabancı dil puanının yüzde </w:t>
      </w:r>
      <w:r w:rsidR="005145B4" w:rsidRPr="00DE0CE6">
        <w:rPr>
          <w:rFonts w:ascii="Times New Roman" w:eastAsia="Times New Roman" w:hAnsi="Times New Roman" w:cs="Times New Roman"/>
          <w:color w:val="000000" w:themeColor="text1"/>
          <w:sz w:val="23"/>
          <w:szCs w:val="23"/>
          <w:lang w:eastAsia="tr-TR"/>
        </w:rPr>
        <w:t>on beşi</w:t>
      </w:r>
      <w:r w:rsidRPr="00DE0CE6">
        <w:rPr>
          <w:rFonts w:ascii="Times New Roman" w:eastAsia="Times New Roman" w:hAnsi="Times New Roman" w:cs="Times New Roman"/>
          <w:color w:val="000000" w:themeColor="text1"/>
          <w:sz w:val="23"/>
          <w:szCs w:val="23"/>
          <w:lang w:eastAsia="tr-TR"/>
        </w:rPr>
        <w:t> esas alınarak belirlenecektir.</w:t>
      </w:r>
    </w:p>
    <w:p w:rsidR="00BF1E24" w:rsidRPr="00DE0CE6" w:rsidRDefault="00F416C6" w:rsidP="00BF1E24">
      <w:pPr>
        <w:tabs>
          <w:tab w:val="left" w:pos="567"/>
        </w:tabs>
        <w:spacing w:after="0" w:line="240" w:lineRule="atLeast"/>
        <w:ind w:firstLine="567"/>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 xml:space="preserve">Sınavda başarılı olanların sayısı, ilan edilen kadro sayısından fazla ise, en yüksek puan alan adaydan başlamak üzere sıralama yapılarak, belirtilen kadro sayısı kadar aday, giriş sınavını başarmış kabul edilecektir. </w:t>
      </w:r>
      <w:r w:rsidR="00A15E49" w:rsidRPr="00DE0CE6">
        <w:rPr>
          <w:rFonts w:ascii="Times New Roman" w:eastAsia="Times New Roman" w:hAnsi="Times New Roman" w:cs="Times New Roman"/>
          <w:color w:val="000000" w:themeColor="text1"/>
          <w:sz w:val="23"/>
          <w:szCs w:val="23"/>
          <w:lang w:eastAsia="tr-TR"/>
        </w:rPr>
        <w:t xml:space="preserve">Ayrıca, Sınav Komisyonu tarafından </w:t>
      </w:r>
      <w:r w:rsidR="00C1551B" w:rsidRPr="00DE0CE6">
        <w:rPr>
          <w:rFonts w:ascii="Times New Roman" w:eastAsia="Times New Roman" w:hAnsi="Times New Roman" w:cs="Times New Roman"/>
          <w:color w:val="000000" w:themeColor="text1"/>
          <w:sz w:val="23"/>
          <w:szCs w:val="23"/>
          <w:lang w:eastAsia="tr-TR"/>
        </w:rPr>
        <w:t>puan önceliğine göre yeterli</w:t>
      </w:r>
      <w:r w:rsidR="00A15E49" w:rsidRPr="00DE0CE6">
        <w:rPr>
          <w:rFonts w:ascii="Times New Roman" w:eastAsia="Times New Roman" w:hAnsi="Times New Roman" w:cs="Times New Roman"/>
          <w:color w:val="000000" w:themeColor="text1"/>
          <w:sz w:val="23"/>
          <w:szCs w:val="23"/>
          <w:lang w:eastAsia="tr-TR"/>
        </w:rPr>
        <w:t xml:space="preserve"> sayıda</w:t>
      </w:r>
      <w:r w:rsidRPr="00DE0CE6">
        <w:rPr>
          <w:rFonts w:ascii="Times New Roman" w:eastAsia="Times New Roman" w:hAnsi="Times New Roman" w:cs="Times New Roman"/>
          <w:color w:val="000000" w:themeColor="text1"/>
          <w:sz w:val="23"/>
          <w:szCs w:val="23"/>
          <w:lang w:eastAsia="tr-TR"/>
        </w:rPr>
        <w:t xml:space="preserve"> </w:t>
      </w:r>
      <w:r w:rsidR="00DC209F" w:rsidRPr="00DE0CE6">
        <w:rPr>
          <w:rFonts w:ascii="Times New Roman" w:eastAsia="Times New Roman" w:hAnsi="Times New Roman" w:cs="Times New Roman"/>
          <w:color w:val="000000" w:themeColor="text1"/>
          <w:sz w:val="23"/>
          <w:szCs w:val="23"/>
          <w:lang w:eastAsia="tr-TR"/>
        </w:rPr>
        <w:t>yedek aday belirl</w:t>
      </w:r>
      <w:r w:rsidR="00C1551B" w:rsidRPr="00DE0CE6">
        <w:rPr>
          <w:rFonts w:ascii="Times New Roman" w:eastAsia="Times New Roman" w:hAnsi="Times New Roman" w:cs="Times New Roman"/>
          <w:color w:val="000000" w:themeColor="text1"/>
          <w:sz w:val="23"/>
          <w:szCs w:val="23"/>
          <w:lang w:eastAsia="tr-TR"/>
        </w:rPr>
        <w:t>e</w:t>
      </w:r>
      <w:r w:rsidR="00DC209F" w:rsidRPr="00DE0CE6">
        <w:rPr>
          <w:rFonts w:ascii="Times New Roman" w:eastAsia="Times New Roman" w:hAnsi="Times New Roman" w:cs="Times New Roman"/>
          <w:color w:val="000000" w:themeColor="text1"/>
          <w:sz w:val="23"/>
          <w:szCs w:val="23"/>
          <w:lang w:eastAsia="tr-TR"/>
        </w:rPr>
        <w:t>ne</w:t>
      </w:r>
      <w:r w:rsidR="00C1551B" w:rsidRPr="00DE0CE6">
        <w:rPr>
          <w:rFonts w:ascii="Times New Roman" w:eastAsia="Times New Roman" w:hAnsi="Times New Roman" w:cs="Times New Roman"/>
          <w:color w:val="000000" w:themeColor="text1"/>
          <w:sz w:val="23"/>
          <w:szCs w:val="23"/>
          <w:lang w:eastAsia="tr-TR"/>
        </w:rPr>
        <w:t>cektir.</w:t>
      </w:r>
      <w:r w:rsidRPr="00DE0CE6">
        <w:rPr>
          <w:rFonts w:ascii="Times New Roman" w:eastAsia="Times New Roman" w:hAnsi="Times New Roman" w:cs="Times New Roman"/>
          <w:color w:val="000000" w:themeColor="text1"/>
          <w:sz w:val="23"/>
          <w:szCs w:val="23"/>
          <w:lang w:eastAsia="tr-TR"/>
        </w:rPr>
        <w:t xml:space="preserve"> Giriş sınavında yetmiş ve üzerinde puan almış olmak bu sıralamaya giremeyen adaylar için müktesep hak teşkil etmeyecektir. Sınavda başarılı olanların sayısı ilan edilen kadro sayısından daha az ise sadece başarılı olanlar sınavı kazanmış kabul edilecek</w:t>
      </w:r>
      <w:r w:rsidR="00BF1E24" w:rsidRPr="00DE0CE6">
        <w:rPr>
          <w:rFonts w:ascii="Times New Roman" w:eastAsia="Times New Roman" w:hAnsi="Times New Roman" w:cs="Times New Roman"/>
          <w:color w:val="000000" w:themeColor="text1"/>
          <w:sz w:val="23"/>
          <w:szCs w:val="23"/>
          <w:lang w:eastAsia="tr-TR"/>
        </w:rPr>
        <w:t>lerdir.</w:t>
      </w:r>
    </w:p>
    <w:p w:rsidR="00F416C6" w:rsidRPr="00DE0CE6" w:rsidRDefault="00F416C6"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 xml:space="preserve">Nihai başarı listesi, sözlü sınavın bitimini takip eden yedi gün içerisinde Üst Kurulun resmi internet sayfasında </w:t>
      </w:r>
      <w:r w:rsidR="007529DC" w:rsidRPr="00DE0CE6">
        <w:rPr>
          <w:rFonts w:ascii="Times New Roman" w:eastAsia="Times New Roman" w:hAnsi="Times New Roman" w:cs="Times New Roman"/>
          <w:color w:val="000000" w:themeColor="text1"/>
          <w:sz w:val="23"/>
          <w:szCs w:val="23"/>
          <w:lang w:eastAsia="tr-TR"/>
        </w:rPr>
        <w:t>(</w:t>
      </w:r>
      <w:hyperlink r:id="rId11" w:history="1">
        <w:r w:rsidR="007529DC" w:rsidRPr="00DE0CE6">
          <w:rPr>
            <w:rStyle w:val="Kpr"/>
            <w:rFonts w:ascii="Times New Roman" w:eastAsia="Times New Roman" w:hAnsi="Times New Roman" w:cs="Times New Roman"/>
            <w:color w:val="000000" w:themeColor="text1"/>
            <w:sz w:val="23"/>
            <w:szCs w:val="23"/>
            <w:lang w:eastAsia="tr-TR"/>
          </w:rPr>
          <w:t>www.rtuk.gov.tr</w:t>
        </w:r>
      </w:hyperlink>
      <w:r w:rsidR="007529DC" w:rsidRPr="00DE0CE6">
        <w:rPr>
          <w:rFonts w:ascii="Times New Roman" w:eastAsia="Times New Roman" w:hAnsi="Times New Roman" w:cs="Times New Roman"/>
          <w:color w:val="000000" w:themeColor="text1"/>
          <w:sz w:val="23"/>
          <w:szCs w:val="23"/>
          <w:lang w:eastAsia="tr-TR"/>
        </w:rPr>
        <w:t>)</w:t>
      </w:r>
      <w:r w:rsidRPr="00DE0CE6">
        <w:rPr>
          <w:rFonts w:ascii="Times New Roman" w:eastAsia="Times New Roman" w:hAnsi="Times New Roman" w:cs="Times New Roman"/>
          <w:color w:val="000000" w:themeColor="text1"/>
          <w:sz w:val="23"/>
          <w:szCs w:val="23"/>
          <w:lang w:eastAsia="tr-TR"/>
        </w:rPr>
        <w:t xml:space="preserve"> ilan edilecek olup, ayrıca sınav sonucu </w:t>
      </w:r>
      <w:r w:rsidR="00E17AD0" w:rsidRPr="00DE0CE6">
        <w:rPr>
          <w:rFonts w:ascii="Times New Roman" w:eastAsia="Times New Roman" w:hAnsi="Times New Roman" w:cs="Times New Roman"/>
          <w:color w:val="000000" w:themeColor="text1"/>
          <w:sz w:val="23"/>
          <w:szCs w:val="23"/>
          <w:lang w:eastAsia="tr-TR"/>
        </w:rPr>
        <w:t xml:space="preserve">kazanan </w:t>
      </w:r>
      <w:r w:rsidRPr="00DE0CE6">
        <w:rPr>
          <w:rFonts w:ascii="Times New Roman" w:eastAsia="Times New Roman" w:hAnsi="Times New Roman" w:cs="Times New Roman"/>
          <w:color w:val="000000" w:themeColor="text1"/>
          <w:sz w:val="23"/>
          <w:szCs w:val="23"/>
          <w:lang w:eastAsia="tr-TR"/>
        </w:rPr>
        <w:t>adaylara ilan tarihinden itibaren on gün içinde yazılı olarak bildirilecektir.</w:t>
      </w:r>
    </w:p>
    <w:p w:rsidR="00505477" w:rsidRPr="00DE0CE6" w:rsidRDefault="00505477"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r w:rsidRPr="00DE0CE6">
        <w:rPr>
          <w:rFonts w:ascii="Times New Roman" w:hAnsi="Times New Roman" w:cs="Times New Roman"/>
          <w:color w:val="000000" w:themeColor="text1"/>
          <w:sz w:val="23"/>
          <w:szCs w:val="23"/>
        </w:rPr>
        <w:t>Adaylar sınav sonuçlarına ilan tarihinden itibaren yedi işgünü içinde yazılı olarak itiraz edebileceklerdir. İtirazlar beş işgünü içinde Giriş Sınav Komisyonu tarafından değerlendirilerek sonuçlandırılacak ve adaylara yazılı olarak bildirilecektir.</w:t>
      </w:r>
    </w:p>
    <w:p w:rsidR="009062DA" w:rsidRPr="007B6633" w:rsidRDefault="00F416C6" w:rsidP="0053102D">
      <w:pPr>
        <w:spacing w:after="0" w:line="240" w:lineRule="atLeast"/>
        <w:ind w:firstLine="567"/>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 xml:space="preserve">Giriş sınavında başarılı bulunan adayların, kendilerine bildirilen tarihe kadar istenilen belgelerle birlikte müracaat etmeleri halinde </w:t>
      </w:r>
      <w:r w:rsidR="00AA502D" w:rsidRPr="00DE0CE6">
        <w:rPr>
          <w:rFonts w:ascii="Times New Roman" w:eastAsia="Times New Roman" w:hAnsi="Times New Roman" w:cs="Times New Roman"/>
          <w:color w:val="000000" w:themeColor="text1"/>
          <w:sz w:val="23"/>
          <w:szCs w:val="23"/>
          <w:lang w:eastAsia="tr-TR"/>
        </w:rPr>
        <w:t xml:space="preserve">mezun olunan fakülte veya bölüme göre </w:t>
      </w:r>
      <w:r w:rsidR="00BF04DC" w:rsidRPr="00DE0CE6">
        <w:rPr>
          <w:rFonts w:ascii="Times New Roman" w:eastAsia="Times New Roman" w:hAnsi="Times New Roman" w:cs="Times New Roman"/>
          <w:color w:val="000000" w:themeColor="text1"/>
          <w:sz w:val="23"/>
          <w:szCs w:val="23"/>
          <w:lang w:eastAsia="tr-TR"/>
        </w:rPr>
        <w:t xml:space="preserve">görev yapmak üzere tercih ettikleri </w:t>
      </w:r>
      <w:r w:rsidR="009062DA" w:rsidRPr="00DE0CE6">
        <w:rPr>
          <w:rFonts w:ascii="Times New Roman" w:eastAsia="Times New Roman" w:hAnsi="Times New Roman" w:cs="Times New Roman"/>
          <w:color w:val="000000" w:themeColor="text1"/>
          <w:sz w:val="23"/>
          <w:szCs w:val="23"/>
          <w:lang w:eastAsia="tr-TR"/>
        </w:rPr>
        <w:t>Üst Kurulumuz birimlerine atamaları yapılacaktır.</w:t>
      </w:r>
      <w:r w:rsidR="001E70CD" w:rsidRPr="00DE0CE6">
        <w:rPr>
          <w:rFonts w:ascii="Times New Roman" w:eastAsia="Times New Roman" w:hAnsi="Times New Roman" w:cs="Times New Roman"/>
          <w:color w:val="000000" w:themeColor="text1"/>
          <w:sz w:val="23"/>
          <w:szCs w:val="23"/>
          <w:lang w:eastAsia="tr-TR"/>
        </w:rPr>
        <w:t xml:space="preserve"> </w:t>
      </w:r>
      <w:r w:rsidR="001E70CD" w:rsidRPr="007B6633">
        <w:rPr>
          <w:rFonts w:ascii="Times New Roman" w:eastAsia="Times New Roman" w:hAnsi="Times New Roman" w:cs="Times New Roman"/>
          <w:color w:val="000000" w:themeColor="text1"/>
          <w:sz w:val="23"/>
          <w:szCs w:val="23"/>
          <w:lang w:eastAsia="tr-TR"/>
        </w:rPr>
        <w:t>Atamaları yapılan adaylar</w:t>
      </w:r>
      <w:r w:rsidR="007B6633" w:rsidRPr="007B6633">
        <w:rPr>
          <w:rFonts w:ascii="Times New Roman" w:eastAsia="Times New Roman" w:hAnsi="Times New Roman" w:cs="Times New Roman"/>
          <w:color w:val="000000" w:themeColor="text1"/>
          <w:sz w:val="23"/>
          <w:szCs w:val="23"/>
          <w:lang w:eastAsia="tr-TR"/>
        </w:rPr>
        <w:t>ın</w:t>
      </w:r>
      <w:r w:rsidR="006E3145">
        <w:rPr>
          <w:rFonts w:ascii="Times New Roman" w:eastAsia="Times New Roman" w:hAnsi="Times New Roman" w:cs="Times New Roman"/>
          <w:color w:val="000000" w:themeColor="text1"/>
          <w:sz w:val="23"/>
          <w:szCs w:val="23"/>
          <w:lang w:eastAsia="tr-TR"/>
        </w:rPr>
        <w:t>, atamaya yetkili amirin takdir hakkı saklı kalmak kaydıyla,</w:t>
      </w:r>
      <w:r w:rsidR="007B6633" w:rsidRPr="007B6633">
        <w:rPr>
          <w:rFonts w:ascii="Times New Roman" w:eastAsia="Times New Roman" w:hAnsi="Times New Roman" w:cs="Times New Roman"/>
          <w:color w:val="000000" w:themeColor="text1"/>
          <w:sz w:val="23"/>
          <w:szCs w:val="23"/>
          <w:lang w:eastAsia="tr-TR"/>
        </w:rPr>
        <w:t xml:space="preserve"> atandıkları birimde çalışmaları esastır. </w:t>
      </w:r>
    </w:p>
    <w:p w:rsidR="009062DA" w:rsidRPr="00DE0CE6" w:rsidRDefault="00F416C6" w:rsidP="009062DA">
      <w:pPr>
        <w:spacing w:after="0" w:line="240" w:lineRule="atLeast"/>
        <w:ind w:firstLine="567"/>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 xml:space="preserve"> </w:t>
      </w:r>
      <w:r w:rsidR="009062DA" w:rsidRPr="00DE0CE6">
        <w:rPr>
          <w:rFonts w:ascii="Times New Roman" w:eastAsia="Times New Roman" w:hAnsi="Times New Roman" w:cs="Times New Roman"/>
          <w:color w:val="000000" w:themeColor="text1"/>
          <w:sz w:val="23"/>
          <w:szCs w:val="23"/>
          <w:lang w:eastAsia="tr-TR"/>
        </w:rPr>
        <w:t>Müracaat etmeyen, süresi içinde göreve başlamayan veya hakkından feragat eden adayların yerine, yedek aday listesinden en yüksek puan alan adaydan başlamak üzere atama yapılacaktır.</w:t>
      </w:r>
    </w:p>
    <w:p w:rsidR="00690953" w:rsidRPr="0016292D" w:rsidRDefault="00F416C6" w:rsidP="00690953">
      <w:pPr>
        <w:tabs>
          <w:tab w:val="left" w:pos="709"/>
        </w:tabs>
        <w:spacing w:after="0"/>
        <w:ind w:firstLine="567"/>
        <w:jc w:val="both"/>
        <w:rPr>
          <w:rFonts w:ascii="Times New Roman" w:eastAsia="Times New Roman" w:hAnsi="Times New Roman" w:cs="Times New Roman"/>
          <w:color w:val="000000" w:themeColor="text1"/>
          <w:sz w:val="23"/>
          <w:szCs w:val="23"/>
          <w:lang w:eastAsia="tr-TR"/>
        </w:rPr>
      </w:pPr>
      <w:r w:rsidRPr="0016292D">
        <w:rPr>
          <w:rFonts w:ascii="Times New Roman" w:eastAsia="Times New Roman" w:hAnsi="Times New Roman" w:cs="Times New Roman"/>
          <w:color w:val="000000" w:themeColor="text1"/>
          <w:sz w:val="23"/>
          <w:szCs w:val="23"/>
          <w:lang w:eastAsia="tr-TR"/>
        </w:rPr>
        <w:t>Başvuru ve işlemler sırasında gerçeğe aykırı beyanda bulunduğu tespit edilenlerin sınavları geçersiz sayılarak atamaları yapılmayacağı gibi, bu şekilde atamaları yapılmış olsa dahi bu atamalar iptal edilecektir ve hiçbir şekilde hak talebi söz konusu olmayacaktır. Ayrıca, bunlar hak</w:t>
      </w:r>
      <w:r w:rsidR="00083259" w:rsidRPr="0016292D">
        <w:rPr>
          <w:rFonts w:ascii="Times New Roman" w:eastAsia="Times New Roman" w:hAnsi="Times New Roman" w:cs="Times New Roman"/>
          <w:color w:val="000000" w:themeColor="text1"/>
          <w:sz w:val="23"/>
          <w:szCs w:val="23"/>
          <w:lang w:eastAsia="tr-TR"/>
        </w:rPr>
        <w:t>kında T</w:t>
      </w:r>
      <w:r w:rsidRPr="0016292D">
        <w:rPr>
          <w:rFonts w:ascii="Times New Roman" w:eastAsia="Times New Roman" w:hAnsi="Times New Roman" w:cs="Times New Roman"/>
          <w:color w:val="000000" w:themeColor="text1"/>
          <w:sz w:val="23"/>
          <w:szCs w:val="23"/>
          <w:lang w:eastAsia="tr-TR"/>
        </w:rPr>
        <w:t>ürk Ceza Kanununun ilgili hükümleri uyarınca Cumhuriyet Başsavcılığına suç duyurusunda bulunulacak</w:t>
      </w:r>
      <w:r w:rsidR="00DE7601" w:rsidRPr="0016292D">
        <w:rPr>
          <w:rFonts w:ascii="Times New Roman" w:eastAsia="Times New Roman" w:hAnsi="Times New Roman" w:cs="Times New Roman"/>
          <w:color w:val="000000" w:themeColor="text1"/>
          <w:sz w:val="23"/>
          <w:szCs w:val="23"/>
          <w:lang w:eastAsia="tr-TR"/>
        </w:rPr>
        <w:t xml:space="preserve"> olup, </w:t>
      </w:r>
      <w:r w:rsidR="00720D7C" w:rsidRPr="0016292D">
        <w:rPr>
          <w:rFonts w:ascii="Times New Roman" w:eastAsia="Times New Roman" w:hAnsi="Times New Roman" w:cs="Times New Roman"/>
          <w:color w:val="000000" w:themeColor="text1"/>
          <w:sz w:val="23"/>
          <w:szCs w:val="23"/>
          <w:lang w:eastAsia="tr-TR"/>
        </w:rPr>
        <w:t>b</w:t>
      </w:r>
      <w:r w:rsidR="00C1551B" w:rsidRPr="0016292D">
        <w:rPr>
          <w:rFonts w:ascii="Times New Roman" w:eastAsia="Times New Roman" w:hAnsi="Times New Roman" w:cs="Times New Roman"/>
          <w:color w:val="000000" w:themeColor="text1"/>
          <w:sz w:val="23"/>
          <w:szCs w:val="23"/>
          <w:lang w:eastAsia="tr-TR"/>
        </w:rPr>
        <w:t>u şekilde yanıltıcı</w:t>
      </w:r>
      <w:r w:rsidR="00520757" w:rsidRPr="0016292D">
        <w:rPr>
          <w:rFonts w:ascii="Times New Roman" w:eastAsia="Times New Roman" w:hAnsi="Times New Roman" w:cs="Times New Roman"/>
          <w:color w:val="000000" w:themeColor="text1"/>
          <w:sz w:val="23"/>
          <w:szCs w:val="23"/>
          <w:lang w:eastAsia="tr-TR"/>
        </w:rPr>
        <w:t xml:space="preserve"> beyanda</w:t>
      </w:r>
      <w:r w:rsidR="00720D7C" w:rsidRPr="0016292D">
        <w:rPr>
          <w:rFonts w:ascii="Times New Roman" w:eastAsia="Times New Roman" w:hAnsi="Times New Roman" w:cs="Times New Roman"/>
          <w:color w:val="000000" w:themeColor="text1"/>
          <w:sz w:val="23"/>
          <w:szCs w:val="23"/>
          <w:lang w:eastAsia="tr-TR"/>
        </w:rPr>
        <w:t xml:space="preserve"> bulunanlardan</w:t>
      </w:r>
      <w:r w:rsidR="00520757" w:rsidRPr="0016292D">
        <w:rPr>
          <w:rFonts w:ascii="Times New Roman" w:eastAsia="Times New Roman" w:hAnsi="Times New Roman" w:cs="Times New Roman"/>
          <w:color w:val="000000" w:themeColor="text1"/>
          <w:sz w:val="23"/>
          <w:szCs w:val="23"/>
          <w:lang w:eastAsia="tr-TR"/>
        </w:rPr>
        <w:t xml:space="preserve">, </w:t>
      </w:r>
      <w:r w:rsidR="00C1551B" w:rsidRPr="0016292D">
        <w:rPr>
          <w:rFonts w:ascii="Times New Roman" w:eastAsia="Times New Roman" w:hAnsi="Times New Roman" w:cs="Times New Roman"/>
          <w:color w:val="000000" w:themeColor="text1"/>
          <w:sz w:val="23"/>
          <w:szCs w:val="23"/>
          <w:lang w:eastAsia="tr-TR"/>
        </w:rPr>
        <w:t xml:space="preserve">kamu görevlisi </w:t>
      </w:r>
      <w:r w:rsidR="00720D7C" w:rsidRPr="0016292D">
        <w:rPr>
          <w:rFonts w:ascii="Times New Roman" w:eastAsia="Times New Roman" w:hAnsi="Times New Roman" w:cs="Times New Roman"/>
          <w:color w:val="000000" w:themeColor="text1"/>
          <w:sz w:val="23"/>
          <w:szCs w:val="23"/>
          <w:lang w:eastAsia="tr-TR"/>
        </w:rPr>
        <w:t xml:space="preserve">olanların </w:t>
      </w:r>
      <w:r w:rsidR="00C1551B" w:rsidRPr="0016292D">
        <w:rPr>
          <w:rFonts w:ascii="Times New Roman" w:eastAsia="Times New Roman" w:hAnsi="Times New Roman" w:cs="Times New Roman"/>
          <w:color w:val="000000" w:themeColor="text1"/>
          <w:sz w:val="23"/>
          <w:szCs w:val="23"/>
          <w:lang w:eastAsia="tr-TR"/>
        </w:rPr>
        <w:t>durumları çalış</w:t>
      </w:r>
      <w:r w:rsidR="00720D7C" w:rsidRPr="0016292D">
        <w:rPr>
          <w:rFonts w:ascii="Times New Roman" w:eastAsia="Times New Roman" w:hAnsi="Times New Roman" w:cs="Times New Roman"/>
          <w:color w:val="000000" w:themeColor="text1"/>
          <w:sz w:val="23"/>
          <w:szCs w:val="23"/>
          <w:lang w:eastAsia="tr-TR"/>
        </w:rPr>
        <w:t>tıkları Kurumlara da bildirilecektir.</w:t>
      </w:r>
    </w:p>
    <w:p w:rsidR="004D16F9" w:rsidRPr="00DE0CE6" w:rsidRDefault="00F416C6" w:rsidP="00690953">
      <w:pPr>
        <w:tabs>
          <w:tab w:val="left" w:pos="709"/>
        </w:tabs>
        <w:spacing w:after="0"/>
        <w:ind w:firstLine="567"/>
        <w:jc w:val="both"/>
        <w:rPr>
          <w:rFonts w:ascii="Times New Roman" w:eastAsia="Times New Roman" w:hAnsi="Times New Roman" w:cs="Times New Roman"/>
          <w:color w:val="000000" w:themeColor="text1"/>
          <w:sz w:val="23"/>
          <w:szCs w:val="23"/>
          <w:lang w:eastAsia="tr-TR"/>
        </w:rPr>
      </w:pPr>
      <w:r w:rsidRPr="00DE0CE6">
        <w:rPr>
          <w:rFonts w:ascii="Times New Roman" w:eastAsia="Times New Roman" w:hAnsi="Times New Roman" w:cs="Times New Roman"/>
          <w:color w:val="000000" w:themeColor="text1"/>
          <w:sz w:val="23"/>
          <w:szCs w:val="23"/>
          <w:lang w:eastAsia="tr-TR"/>
        </w:rPr>
        <w:t>İlanen duyurulur.</w:t>
      </w:r>
    </w:p>
    <w:sectPr w:rsidR="004D16F9" w:rsidRPr="00DE0CE6" w:rsidSect="00DE0CE6">
      <w:pgSz w:w="11906" w:h="16838" w:code="9"/>
      <w:pgMar w:top="709" w:right="84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2EED"/>
    <w:multiLevelType w:val="multilevel"/>
    <w:tmpl w:val="05909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C6"/>
    <w:rsid w:val="000033B4"/>
    <w:rsid w:val="00007399"/>
    <w:rsid w:val="00007DBE"/>
    <w:rsid w:val="00024DA5"/>
    <w:rsid w:val="00042EB1"/>
    <w:rsid w:val="00080D5B"/>
    <w:rsid w:val="00083259"/>
    <w:rsid w:val="00084A2B"/>
    <w:rsid w:val="0008675B"/>
    <w:rsid w:val="0009046D"/>
    <w:rsid w:val="000C42F2"/>
    <w:rsid w:val="000D3CF0"/>
    <w:rsid w:val="000F6545"/>
    <w:rsid w:val="0012267F"/>
    <w:rsid w:val="00123546"/>
    <w:rsid w:val="00133683"/>
    <w:rsid w:val="00141E77"/>
    <w:rsid w:val="001560E8"/>
    <w:rsid w:val="0016079C"/>
    <w:rsid w:val="001622AD"/>
    <w:rsid w:val="0016292D"/>
    <w:rsid w:val="0018000F"/>
    <w:rsid w:val="00180091"/>
    <w:rsid w:val="001B64C1"/>
    <w:rsid w:val="001E70CD"/>
    <w:rsid w:val="001F1C5C"/>
    <w:rsid w:val="001F5790"/>
    <w:rsid w:val="00222A9B"/>
    <w:rsid w:val="00227F41"/>
    <w:rsid w:val="002337F3"/>
    <w:rsid w:val="00234755"/>
    <w:rsid w:val="002478C6"/>
    <w:rsid w:val="00254182"/>
    <w:rsid w:val="00257B0A"/>
    <w:rsid w:val="00260CA0"/>
    <w:rsid w:val="00271053"/>
    <w:rsid w:val="0027349E"/>
    <w:rsid w:val="00285A4E"/>
    <w:rsid w:val="00291AE4"/>
    <w:rsid w:val="00293D84"/>
    <w:rsid w:val="002A6301"/>
    <w:rsid w:val="002E23E5"/>
    <w:rsid w:val="002E590A"/>
    <w:rsid w:val="002F0785"/>
    <w:rsid w:val="002F0BC5"/>
    <w:rsid w:val="002F6D28"/>
    <w:rsid w:val="003064D7"/>
    <w:rsid w:val="00307CBF"/>
    <w:rsid w:val="003224D9"/>
    <w:rsid w:val="00341376"/>
    <w:rsid w:val="00351A4F"/>
    <w:rsid w:val="00394CAE"/>
    <w:rsid w:val="003B0B9A"/>
    <w:rsid w:val="003C15C2"/>
    <w:rsid w:val="003C25FA"/>
    <w:rsid w:val="003D1967"/>
    <w:rsid w:val="0040280D"/>
    <w:rsid w:val="00407D7A"/>
    <w:rsid w:val="004129AB"/>
    <w:rsid w:val="0042331F"/>
    <w:rsid w:val="00433E9A"/>
    <w:rsid w:val="00441189"/>
    <w:rsid w:val="00442F0E"/>
    <w:rsid w:val="00454583"/>
    <w:rsid w:val="00471C96"/>
    <w:rsid w:val="00473855"/>
    <w:rsid w:val="0048365A"/>
    <w:rsid w:val="0048473B"/>
    <w:rsid w:val="00487740"/>
    <w:rsid w:val="00491B95"/>
    <w:rsid w:val="00496C0A"/>
    <w:rsid w:val="004A56B9"/>
    <w:rsid w:val="004A6418"/>
    <w:rsid w:val="004B4312"/>
    <w:rsid w:val="004B4527"/>
    <w:rsid w:val="004C094D"/>
    <w:rsid w:val="004C3922"/>
    <w:rsid w:val="004D16F9"/>
    <w:rsid w:val="004D65D7"/>
    <w:rsid w:val="004F692D"/>
    <w:rsid w:val="004F7C2A"/>
    <w:rsid w:val="00505477"/>
    <w:rsid w:val="005145B4"/>
    <w:rsid w:val="00516E4D"/>
    <w:rsid w:val="00520757"/>
    <w:rsid w:val="00523DEC"/>
    <w:rsid w:val="0053102D"/>
    <w:rsid w:val="00535B17"/>
    <w:rsid w:val="00536DF7"/>
    <w:rsid w:val="00536F78"/>
    <w:rsid w:val="00546400"/>
    <w:rsid w:val="00546616"/>
    <w:rsid w:val="00557FF3"/>
    <w:rsid w:val="0056021C"/>
    <w:rsid w:val="00565AC6"/>
    <w:rsid w:val="00567563"/>
    <w:rsid w:val="0058182C"/>
    <w:rsid w:val="005A2D57"/>
    <w:rsid w:val="005A4861"/>
    <w:rsid w:val="005B472A"/>
    <w:rsid w:val="005C4A56"/>
    <w:rsid w:val="005E0402"/>
    <w:rsid w:val="0060229C"/>
    <w:rsid w:val="0060797B"/>
    <w:rsid w:val="00622E26"/>
    <w:rsid w:val="00632054"/>
    <w:rsid w:val="006335F1"/>
    <w:rsid w:val="0063360B"/>
    <w:rsid w:val="0064190E"/>
    <w:rsid w:val="0064459C"/>
    <w:rsid w:val="00672E97"/>
    <w:rsid w:val="00680B86"/>
    <w:rsid w:val="00690953"/>
    <w:rsid w:val="006979EF"/>
    <w:rsid w:val="006A566E"/>
    <w:rsid w:val="006B6951"/>
    <w:rsid w:val="006C0609"/>
    <w:rsid w:val="006C57D0"/>
    <w:rsid w:val="006D0DF0"/>
    <w:rsid w:val="006D2BFF"/>
    <w:rsid w:val="006E3145"/>
    <w:rsid w:val="006F2CE8"/>
    <w:rsid w:val="006F6A59"/>
    <w:rsid w:val="007102B1"/>
    <w:rsid w:val="00711B6F"/>
    <w:rsid w:val="00720D7C"/>
    <w:rsid w:val="007248D3"/>
    <w:rsid w:val="00730FEA"/>
    <w:rsid w:val="0074596D"/>
    <w:rsid w:val="0075009A"/>
    <w:rsid w:val="007529DC"/>
    <w:rsid w:val="0075528E"/>
    <w:rsid w:val="0076620A"/>
    <w:rsid w:val="00770852"/>
    <w:rsid w:val="007734B2"/>
    <w:rsid w:val="007755BC"/>
    <w:rsid w:val="007841E7"/>
    <w:rsid w:val="007937F9"/>
    <w:rsid w:val="007A4A0A"/>
    <w:rsid w:val="007A6DDF"/>
    <w:rsid w:val="007B2284"/>
    <w:rsid w:val="007B6633"/>
    <w:rsid w:val="007D5CBA"/>
    <w:rsid w:val="007D6F77"/>
    <w:rsid w:val="007E0564"/>
    <w:rsid w:val="007F2EDD"/>
    <w:rsid w:val="007F6021"/>
    <w:rsid w:val="0082589C"/>
    <w:rsid w:val="0083693D"/>
    <w:rsid w:val="00837E02"/>
    <w:rsid w:val="0085279C"/>
    <w:rsid w:val="008532B4"/>
    <w:rsid w:val="00855F55"/>
    <w:rsid w:val="00870ED2"/>
    <w:rsid w:val="008741C0"/>
    <w:rsid w:val="008913B0"/>
    <w:rsid w:val="00893F26"/>
    <w:rsid w:val="008A2A83"/>
    <w:rsid w:val="008A59C4"/>
    <w:rsid w:val="008A76E1"/>
    <w:rsid w:val="008D112E"/>
    <w:rsid w:val="008D34B4"/>
    <w:rsid w:val="008E5C06"/>
    <w:rsid w:val="009062DA"/>
    <w:rsid w:val="009359B9"/>
    <w:rsid w:val="00941189"/>
    <w:rsid w:val="00947BDD"/>
    <w:rsid w:val="00950F92"/>
    <w:rsid w:val="009735AD"/>
    <w:rsid w:val="009A23D9"/>
    <w:rsid w:val="009D6CDD"/>
    <w:rsid w:val="009E06A3"/>
    <w:rsid w:val="009F4715"/>
    <w:rsid w:val="00A0214C"/>
    <w:rsid w:val="00A045A1"/>
    <w:rsid w:val="00A12F01"/>
    <w:rsid w:val="00A15E49"/>
    <w:rsid w:val="00A23368"/>
    <w:rsid w:val="00A27BFA"/>
    <w:rsid w:val="00A37A53"/>
    <w:rsid w:val="00A37D54"/>
    <w:rsid w:val="00A44FAC"/>
    <w:rsid w:val="00A7195A"/>
    <w:rsid w:val="00A75A18"/>
    <w:rsid w:val="00A87F70"/>
    <w:rsid w:val="00A9716A"/>
    <w:rsid w:val="00AA3FF9"/>
    <w:rsid w:val="00AA502D"/>
    <w:rsid w:val="00AB1272"/>
    <w:rsid w:val="00AB277D"/>
    <w:rsid w:val="00AB29CA"/>
    <w:rsid w:val="00AB7906"/>
    <w:rsid w:val="00AB7D07"/>
    <w:rsid w:val="00AC6ACC"/>
    <w:rsid w:val="00AD0C1B"/>
    <w:rsid w:val="00AD27FF"/>
    <w:rsid w:val="00AE0104"/>
    <w:rsid w:val="00AF3522"/>
    <w:rsid w:val="00AF6544"/>
    <w:rsid w:val="00B033CC"/>
    <w:rsid w:val="00B0409C"/>
    <w:rsid w:val="00B17CF2"/>
    <w:rsid w:val="00B36132"/>
    <w:rsid w:val="00B4270C"/>
    <w:rsid w:val="00B43412"/>
    <w:rsid w:val="00B734A2"/>
    <w:rsid w:val="00B84A85"/>
    <w:rsid w:val="00B90317"/>
    <w:rsid w:val="00B92B93"/>
    <w:rsid w:val="00B93465"/>
    <w:rsid w:val="00B971A5"/>
    <w:rsid w:val="00BA2F1B"/>
    <w:rsid w:val="00BC467E"/>
    <w:rsid w:val="00BC4AF7"/>
    <w:rsid w:val="00BC6D08"/>
    <w:rsid w:val="00BD1AE9"/>
    <w:rsid w:val="00BD64E1"/>
    <w:rsid w:val="00BF04DC"/>
    <w:rsid w:val="00BF1E24"/>
    <w:rsid w:val="00BF467C"/>
    <w:rsid w:val="00BF5EDE"/>
    <w:rsid w:val="00C03ABB"/>
    <w:rsid w:val="00C03E02"/>
    <w:rsid w:val="00C1551B"/>
    <w:rsid w:val="00C156C9"/>
    <w:rsid w:val="00C1774A"/>
    <w:rsid w:val="00C26B2B"/>
    <w:rsid w:val="00C3207D"/>
    <w:rsid w:val="00C40BCE"/>
    <w:rsid w:val="00C41740"/>
    <w:rsid w:val="00C41ED6"/>
    <w:rsid w:val="00C44508"/>
    <w:rsid w:val="00C47F58"/>
    <w:rsid w:val="00C51E44"/>
    <w:rsid w:val="00C528FC"/>
    <w:rsid w:val="00C5426C"/>
    <w:rsid w:val="00C67DC1"/>
    <w:rsid w:val="00C72D8C"/>
    <w:rsid w:val="00C738CA"/>
    <w:rsid w:val="00C840A9"/>
    <w:rsid w:val="00C93A47"/>
    <w:rsid w:val="00CA5A8C"/>
    <w:rsid w:val="00CD2D8D"/>
    <w:rsid w:val="00CE642E"/>
    <w:rsid w:val="00CF09BB"/>
    <w:rsid w:val="00D17685"/>
    <w:rsid w:val="00D46B54"/>
    <w:rsid w:val="00D50998"/>
    <w:rsid w:val="00D65AA0"/>
    <w:rsid w:val="00D714A1"/>
    <w:rsid w:val="00D8525B"/>
    <w:rsid w:val="00DA2C4B"/>
    <w:rsid w:val="00DA31D2"/>
    <w:rsid w:val="00DC209F"/>
    <w:rsid w:val="00DC3529"/>
    <w:rsid w:val="00DD4BED"/>
    <w:rsid w:val="00DE0CE6"/>
    <w:rsid w:val="00DE741F"/>
    <w:rsid w:val="00DE7601"/>
    <w:rsid w:val="00DF20BC"/>
    <w:rsid w:val="00DF27D8"/>
    <w:rsid w:val="00DF5C20"/>
    <w:rsid w:val="00E07564"/>
    <w:rsid w:val="00E11C67"/>
    <w:rsid w:val="00E17AD0"/>
    <w:rsid w:val="00E52200"/>
    <w:rsid w:val="00E57683"/>
    <w:rsid w:val="00E662DB"/>
    <w:rsid w:val="00E72D1D"/>
    <w:rsid w:val="00E85334"/>
    <w:rsid w:val="00E91DD4"/>
    <w:rsid w:val="00E95D17"/>
    <w:rsid w:val="00EA6522"/>
    <w:rsid w:val="00EA7E7B"/>
    <w:rsid w:val="00EB1F61"/>
    <w:rsid w:val="00EB485E"/>
    <w:rsid w:val="00EB6295"/>
    <w:rsid w:val="00EC06D9"/>
    <w:rsid w:val="00EE1D53"/>
    <w:rsid w:val="00EE4C18"/>
    <w:rsid w:val="00EE5918"/>
    <w:rsid w:val="00F044EA"/>
    <w:rsid w:val="00F17178"/>
    <w:rsid w:val="00F22454"/>
    <w:rsid w:val="00F32E7F"/>
    <w:rsid w:val="00F40998"/>
    <w:rsid w:val="00F40A4B"/>
    <w:rsid w:val="00F416C6"/>
    <w:rsid w:val="00F42AB5"/>
    <w:rsid w:val="00F62144"/>
    <w:rsid w:val="00F671EB"/>
    <w:rsid w:val="00F742EA"/>
    <w:rsid w:val="00F74C05"/>
    <w:rsid w:val="00F82384"/>
    <w:rsid w:val="00F82625"/>
    <w:rsid w:val="00F82D5E"/>
    <w:rsid w:val="00F907E3"/>
    <w:rsid w:val="00F91C68"/>
    <w:rsid w:val="00FA03CE"/>
    <w:rsid w:val="00FB3E3A"/>
    <w:rsid w:val="00FC1E8B"/>
    <w:rsid w:val="00FC57D0"/>
    <w:rsid w:val="00FE2D15"/>
    <w:rsid w:val="00FE33C2"/>
    <w:rsid w:val="00FF2E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A7835-C0CE-4DF0-9FF4-CFFD4C3E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B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913B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13B0"/>
    <w:rPr>
      <w:rFonts w:ascii="Segoe UI" w:hAnsi="Segoe UI" w:cs="Segoe UI"/>
      <w:sz w:val="18"/>
      <w:szCs w:val="18"/>
    </w:rPr>
  </w:style>
  <w:style w:type="character" w:styleId="Kpr">
    <w:name w:val="Hyperlink"/>
    <w:basedOn w:val="VarsaylanParagrafYazTipi"/>
    <w:uiPriority w:val="99"/>
    <w:unhideWhenUsed/>
    <w:rsid w:val="00622E26"/>
    <w:rPr>
      <w:color w:val="0563C1" w:themeColor="hyperlink"/>
      <w:u w:val="single"/>
    </w:rPr>
  </w:style>
  <w:style w:type="table" w:styleId="TabloKlavuzu">
    <w:name w:val="Table Grid"/>
    <w:basedOn w:val="NormalTablo"/>
    <w:uiPriority w:val="39"/>
    <w:rsid w:val="00291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613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511123">
      <w:bodyDiv w:val="1"/>
      <w:marLeft w:val="0"/>
      <w:marRight w:val="0"/>
      <w:marTop w:val="0"/>
      <w:marBottom w:val="0"/>
      <w:divBdr>
        <w:top w:val="none" w:sz="0" w:space="0" w:color="auto"/>
        <w:left w:val="none" w:sz="0" w:space="0" w:color="auto"/>
        <w:bottom w:val="none" w:sz="0" w:space="0" w:color="auto"/>
        <w:right w:val="none" w:sz="0" w:space="0" w:color="auto"/>
      </w:divBdr>
    </w:div>
    <w:div w:id="661587896">
      <w:bodyDiv w:val="1"/>
      <w:marLeft w:val="0"/>
      <w:marRight w:val="0"/>
      <w:marTop w:val="0"/>
      <w:marBottom w:val="0"/>
      <w:divBdr>
        <w:top w:val="none" w:sz="0" w:space="0" w:color="auto"/>
        <w:left w:val="none" w:sz="0" w:space="0" w:color="auto"/>
        <w:bottom w:val="none" w:sz="0" w:space="0" w:color="auto"/>
        <w:right w:val="none" w:sz="0" w:space="0" w:color="auto"/>
      </w:divBdr>
    </w:div>
    <w:div w:id="1105609914">
      <w:bodyDiv w:val="1"/>
      <w:marLeft w:val="0"/>
      <w:marRight w:val="0"/>
      <w:marTop w:val="0"/>
      <w:marBottom w:val="0"/>
      <w:divBdr>
        <w:top w:val="none" w:sz="0" w:space="0" w:color="auto"/>
        <w:left w:val="none" w:sz="0" w:space="0" w:color="auto"/>
        <w:bottom w:val="none" w:sz="0" w:space="0" w:color="auto"/>
        <w:right w:val="none" w:sz="0" w:space="0" w:color="auto"/>
      </w:divBdr>
    </w:div>
    <w:div w:id="1413508716">
      <w:bodyDiv w:val="1"/>
      <w:marLeft w:val="0"/>
      <w:marRight w:val="0"/>
      <w:marTop w:val="0"/>
      <w:marBottom w:val="0"/>
      <w:divBdr>
        <w:top w:val="none" w:sz="0" w:space="0" w:color="auto"/>
        <w:left w:val="none" w:sz="0" w:space="0" w:color="auto"/>
        <w:bottom w:val="none" w:sz="0" w:space="0" w:color="auto"/>
        <w:right w:val="none" w:sz="0" w:space="0" w:color="auto"/>
      </w:divBdr>
    </w:div>
    <w:div w:id="1575581847">
      <w:bodyDiv w:val="1"/>
      <w:marLeft w:val="0"/>
      <w:marRight w:val="0"/>
      <w:marTop w:val="0"/>
      <w:marBottom w:val="0"/>
      <w:divBdr>
        <w:top w:val="none" w:sz="0" w:space="0" w:color="auto"/>
        <w:left w:val="none" w:sz="0" w:space="0" w:color="auto"/>
        <w:bottom w:val="none" w:sz="0" w:space="0" w:color="auto"/>
        <w:right w:val="none" w:sz="0" w:space="0" w:color="auto"/>
      </w:divBdr>
    </w:div>
    <w:div w:id="1661690829">
      <w:bodyDiv w:val="1"/>
      <w:marLeft w:val="0"/>
      <w:marRight w:val="0"/>
      <w:marTop w:val="0"/>
      <w:marBottom w:val="0"/>
      <w:divBdr>
        <w:top w:val="none" w:sz="0" w:space="0" w:color="auto"/>
        <w:left w:val="none" w:sz="0" w:space="0" w:color="auto"/>
        <w:bottom w:val="none" w:sz="0" w:space="0" w:color="auto"/>
        <w:right w:val="none" w:sz="0" w:space="0" w:color="auto"/>
      </w:divBdr>
    </w:div>
    <w:div w:id="1722170989">
      <w:bodyDiv w:val="1"/>
      <w:marLeft w:val="0"/>
      <w:marRight w:val="0"/>
      <w:marTop w:val="0"/>
      <w:marBottom w:val="0"/>
      <w:divBdr>
        <w:top w:val="none" w:sz="0" w:space="0" w:color="auto"/>
        <w:left w:val="none" w:sz="0" w:space="0" w:color="auto"/>
        <w:bottom w:val="none" w:sz="0" w:space="0" w:color="auto"/>
        <w:right w:val="none" w:sz="0" w:space="0" w:color="auto"/>
      </w:divBdr>
    </w:div>
    <w:div w:id="1763603762">
      <w:bodyDiv w:val="1"/>
      <w:marLeft w:val="0"/>
      <w:marRight w:val="0"/>
      <w:marTop w:val="0"/>
      <w:marBottom w:val="0"/>
      <w:divBdr>
        <w:top w:val="none" w:sz="0" w:space="0" w:color="auto"/>
        <w:left w:val="none" w:sz="0" w:space="0" w:color="auto"/>
        <w:bottom w:val="none" w:sz="0" w:space="0" w:color="auto"/>
        <w:right w:val="none" w:sz="0" w:space="0" w:color="auto"/>
      </w:divBdr>
    </w:div>
    <w:div w:id="1896162155">
      <w:bodyDiv w:val="1"/>
      <w:marLeft w:val="0"/>
      <w:marRight w:val="0"/>
      <w:marTop w:val="0"/>
      <w:marBottom w:val="0"/>
      <w:divBdr>
        <w:top w:val="none" w:sz="0" w:space="0" w:color="auto"/>
        <w:left w:val="none" w:sz="0" w:space="0" w:color="auto"/>
        <w:bottom w:val="none" w:sz="0" w:space="0" w:color="auto"/>
        <w:right w:val="none" w:sz="0" w:space="0" w:color="auto"/>
      </w:divBdr>
    </w:div>
    <w:div w:id="1976064040">
      <w:bodyDiv w:val="1"/>
      <w:marLeft w:val="0"/>
      <w:marRight w:val="0"/>
      <w:marTop w:val="0"/>
      <w:marBottom w:val="0"/>
      <w:divBdr>
        <w:top w:val="none" w:sz="0" w:space="0" w:color="auto"/>
        <w:left w:val="none" w:sz="0" w:space="0" w:color="auto"/>
        <w:bottom w:val="none" w:sz="0" w:space="0" w:color="auto"/>
        <w:right w:val="none" w:sz="0" w:space="0" w:color="auto"/>
      </w:divBdr>
    </w:div>
    <w:div w:id="205823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k.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tuk.gov.t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rtuk.gov.tr" TargetMode="External"/><Relationship Id="rId5" Type="http://schemas.openxmlformats.org/officeDocument/2006/relationships/webSettings" Target="webSettings.xml"/><Relationship Id="rId10" Type="http://schemas.openxmlformats.org/officeDocument/2006/relationships/hyperlink" Target="http://www.rtuk.gov.tr" TargetMode="External"/><Relationship Id="rId4" Type="http://schemas.openxmlformats.org/officeDocument/2006/relationships/settings" Target="settings.xml"/><Relationship Id="rId9" Type="http://schemas.openxmlformats.org/officeDocument/2006/relationships/hyperlink" Target="http://www.rtu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E0129-C952-405F-843C-BCCAFDDB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1493</Words>
  <Characters>8513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RTUK</Company>
  <LinksUpToDate>false</LinksUpToDate>
  <CharactersWithSpaces>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Tahir ÖZDEMİR</dc:creator>
  <cp:keywords/>
  <dc:description/>
  <cp:lastModifiedBy>Ersin YAVUZ</cp:lastModifiedBy>
  <cp:revision>19</cp:revision>
  <cp:lastPrinted>2020-03-06T07:16:00Z</cp:lastPrinted>
  <dcterms:created xsi:type="dcterms:W3CDTF">2020-10-22T09:28:00Z</dcterms:created>
  <dcterms:modified xsi:type="dcterms:W3CDTF">2020-11-03T09:14:00Z</dcterms:modified>
</cp:coreProperties>
</file>